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86" w:rsidRPr="00091626" w:rsidRDefault="00F74B86" w:rsidP="00CD49BE">
      <w:pPr>
        <w:ind w:left="142"/>
        <w:jc w:val="center"/>
        <w:rPr>
          <w:b/>
          <w:sz w:val="28"/>
          <w:szCs w:val="28"/>
          <w:lang w:val="uk-UA"/>
        </w:rPr>
      </w:pPr>
      <w:r w:rsidRPr="00091626">
        <w:rPr>
          <w:b/>
          <w:sz w:val="28"/>
          <w:szCs w:val="28"/>
          <w:lang w:val="uk-UA"/>
        </w:rPr>
        <w:t xml:space="preserve">Порядок денний шостої сесії </w:t>
      </w:r>
      <w:r w:rsidR="00091626">
        <w:rPr>
          <w:b/>
          <w:sz w:val="28"/>
          <w:szCs w:val="28"/>
          <w:lang w:val="uk-UA"/>
        </w:rPr>
        <w:br/>
      </w:r>
      <w:r w:rsidRPr="00091626">
        <w:rPr>
          <w:b/>
          <w:sz w:val="28"/>
          <w:szCs w:val="28"/>
          <w:lang w:val="uk-UA"/>
        </w:rPr>
        <w:t>Оріхівської міської ради</w:t>
      </w:r>
      <w:r w:rsidR="00091626">
        <w:rPr>
          <w:b/>
          <w:sz w:val="28"/>
          <w:szCs w:val="28"/>
          <w:lang w:val="uk-UA"/>
        </w:rPr>
        <w:t xml:space="preserve"> </w:t>
      </w:r>
      <w:r w:rsidRPr="00091626">
        <w:rPr>
          <w:b/>
          <w:sz w:val="28"/>
          <w:szCs w:val="28"/>
          <w:lang w:val="uk-UA"/>
        </w:rPr>
        <w:t>7-го скликання</w:t>
      </w:r>
    </w:p>
    <w:p w:rsidR="00CD49BE" w:rsidRPr="004D4B42" w:rsidRDefault="00CD49BE" w:rsidP="00CD49BE">
      <w:pPr>
        <w:ind w:left="567"/>
        <w:rPr>
          <w:szCs w:val="28"/>
          <w:lang w:val="uk-UA"/>
        </w:rPr>
      </w:pPr>
    </w:p>
    <w:tbl>
      <w:tblPr>
        <w:tblStyle w:val="a3"/>
        <w:tblW w:w="1103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9"/>
        <w:gridCol w:w="3426"/>
      </w:tblGrid>
      <w:tr w:rsidR="00CD49BE" w:rsidTr="00CD49BE">
        <w:trPr>
          <w:trHeight w:val="836"/>
        </w:trPr>
        <w:tc>
          <w:tcPr>
            <w:tcW w:w="7609" w:type="dxa"/>
          </w:tcPr>
          <w:p w:rsidR="00CD49BE" w:rsidRPr="004D4B42" w:rsidRDefault="00CD49BE" w:rsidP="00CD49BE">
            <w:pPr>
              <w:rPr>
                <w:szCs w:val="28"/>
                <w:lang w:val="uk-UA"/>
              </w:rPr>
            </w:pPr>
            <w:r w:rsidRPr="004D4B42">
              <w:rPr>
                <w:szCs w:val="28"/>
                <w:lang w:val="uk-UA"/>
              </w:rPr>
              <w:t>Дата проведення:  23.11.2017 року</w:t>
            </w:r>
          </w:p>
          <w:p w:rsidR="00CD49BE" w:rsidRPr="004D4B42" w:rsidRDefault="00CD49BE" w:rsidP="00CD49BE">
            <w:pPr>
              <w:rPr>
                <w:szCs w:val="28"/>
                <w:lang w:val="uk-UA"/>
              </w:rPr>
            </w:pPr>
            <w:r w:rsidRPr="004D4B42">
              <w:rPr>
                <w:szCs w:val="28"/>
                <w:lang w:val="uk-UA"/>
              </w:rPr>
              <w:t>Час проведення:    10.00 год</w:t>
            </w:r>
          </w:p>
          <w:p w:rsidR="00CD49BE" w:rsidRDefault="00CD49BE" w:rsidP="00CD49BE">
            <w:pPr>
              <w:rPr>
                <w:szCs w:val="28"/>
                <w:lang w:val="uk-UA"/>
              </w:rPr>
            </w:pPr>
            <w:r w:rsidRPr="004D4B42">
              <w:rPr>
                <w:szCs w:val="28"/>
                <w:lang w:val="uk-UA"/>
              </w:rPr>
              <w:t>Місце проведення: велика зала районної  ради</w:t>
            </w:r>
          </w:p>
        </w:tc>
        <w:tc>
          <w:tcPr>
            <w:tcW w:w="3426" w:type="dxa"/>
          </w:tcPr>
          <w:p w:rsidR="00CD49BE" w:rsidRDefault="00CD49BE" w:rsidP="00CD49BE">
            <w:pPr>
              <w:rPr>
                <w:szCs w:val="28"/>
                <w:lang w:val="uk-UA"/>
              </w:rPr>
            </w:pPr>
            <w:r>
              <w:rPr>
                <w:szCs w:val="28"/>
                <w:lang w:val="uk-UA"/>
              </w:rPr>
              <w:t>Пакетне голосування: 1-80</w:t>
            </w:r>
          </w:p>
          <w:p w:rsidR="00CD49BE" w:rsidRDefault="00CD49BE" w:rsidP="00CD49BE">
            <w:pPr>
              <w:rPr>
                <w:szCs w:val="28"/>
                <w:lang w:val="uk-UA"/>
              </w:rPr>
            </w:pPr>
            <w:r>
              <w:rPr>
                <w:szCs w:val="28"/>
                <w:lang w:val="uk-UA"/>
              </w:rPr>
              <w:t>На розгляд: 81-90</w:t>
            </w:r>
          </w:p>
        </w:tc>
      </w:tr>
    </w:tbl>
    <w:p w:rsidR="00F74B86" w:rsidRPr="004D4B42" w:rsidRDefault="00F74B86" w:rsidP="00CD49BE">
      <w:pPr>
        <w:ind w:left="567"/>
        <w:rPr>
          <w:szCs w:val="28"/>
          <w:lang w:val="uk-UA"/>
        </w:rPr>
      </w:pPr>
    </w:p>
    <w:tbl>
      <w:tblPr>
        <w:tblStyle w:val="a3"/>
        <w:tblW w:w="10881" w:type="dxa"/>
        <w:tblLayout w:type="fixed"/>
        <w:tblLook w:val="0480" w:firstRow="0" w:lastRow="0" w:firstColumn="1" w:lastColumn="0" w:noHBand="0" w:noVBand="1"/>
      </w:tblPr>
      <w:tblGrid>
        <w:gridCol w:w="675"/>
        <w:gridCol w:w="7797"/>
        <w:gridCol w:w="1701"/>
        <w:gridCol w:w="708"/>
      </w:tblGrid>
      <w:tr w:rsidR="00CD49BE" w:rsidRPr="004734B2" w:rsidTr="004734B2">
        <w:trPr>
          <w:trHeight w:val="559"/>
        </w:trPr>
        <w:tc>
          <w:tcPr>
            <w:tcW w:w="675" w:type="dxa"/>
            <w:vAlign w:val="center"/>
          </w:tcPr>
          <w:p w:rsidR="00CD49BE" w:rsidRPr="004734B2" w:rsidRDefault="00CD49BE" w:rsidP="004734B2">
            <w:pPr>
              <w:ind w:left="-57"/>
              <w:jc w:val="center"/>
              <w:rPr>
                <w:szCs w:val="26"/>
                <w:lang w:val="uk-UA"/>
              </w:rPr>
            </w:pPr>
            <w:r w:rsidRPr="004734B2">
              <w:rPr>
                <w:szCs w:val="26"/>
                <w:lang w:val="uk-UA"/>
              </w:rPr>
              <w:t>№ рішення</w:t>
            </w:r>
          </w:p>
        </w:tc>
        <w:tc>
          <w:tcPr>
            <w:tcW w:w="7797" w:type="dxa"/>
            <w:vAlign w:val="center"/>
          </w:tcPr>
          <w:p w:rsidR="00CD49BE" w:rsidRPr="004734B2" w:rsidRDefault="00CD49BE" w:rsidP="00B3674A">
            <w:pPr>
              <w:jc w:val="center"/>
              <w:rPr>
                <w:szCs w:val="26"/>
                <w:lang w:val="uk-UA"/>
              </w:rPr>
            </w:pPr>
            <w:r w:rsidRPr="004734B2">
              <w:rPr>
                <w:szCs w:val="26"/>
                <w:lang w:val="uk-UA"/>
              </w:rPr>
              <w:t>Назва рішення</w:t>
            </w:r>
          </w:p>
        </w:tc>
        <w:tc>
          <w:tcPr>
            <w:tcW w:w="1701" w:type="dxa"/>
            <w:vAlign w:val="center"/>
          </w:tcPr>
          <w:p w:rsidR="00CD49BE" w:rsidRPr="004734B2" w:rsidRDefault="00CD49BE" w:rsidP="005E6822">
            <w:pPr>
              <w:jc w:val="center"/>
              <w:rPr>
                <w:szCs w:val="26"/>
                <w:lang w:val="uk-UA"/>
              </w:rPr>
            </w:pPr>
            <w:r w:rsidRPr="004734B2">
              <w:rPr>
                <w:szCs w:val="26"/>
                <w:lang w:val="uk-UA"/>
              </w:rPr>
              <w:t>Доповідач</w:t>
            </w:r>
          </w:p>
        </w:tc>
        <w:tc>
          <w:tcPr>
            <w:tcW w:w="708" w:type="dxa"/>
          </w:tcPr>
          <w:p w:rsidR="00CD49BE" w:rsidRPr="004734B2" w:rsidRDefault="00CD49BE" w:rsidP="005E6822">
            <w:pPr>
              <w:jc w:val="center"/>
              <w:rPr>
                <w:szCs w:val="26"/>
                <w:lang w:val="uk-UA"/>
              </w:rPr>
            </w:pPr>
            <w:r w:rsidRPr="004734B2">
              <w:rPr>
                <w:szCs w:val="26"/>
              </w:rPr>
              <w:t xml:space="preserve">№ </w:t>
            </w:r>
            <w:r w:rsidRPr="004734B2">
              <w:rPr>
                <w:szCs w:val="26"/>
                <w:lang w:val="uk-UA"/>
              </w:rPr>
              <w:t>проекту</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B3674A">
            <w:pPr>
              <w:rPr>
                <w:sz w:val="26"/>
                <w:szCs w:val="26"/>
                <w:lang w:val="uk-UA"/>
              </w:rPr>
            </w:pPr>
            <w:r w:rsidRPr="00F80109">
              <w:rPr>
                <w:sz w:val="26"/>
                <w:szCs w:val="26"/>
                <w:lang w:val="uk-UA"/>
              </w:rPr>
              <w:t>Про затвердження Положення про відділ культури, туризму та охорони культурної спадщини виконавчого комітету Оріхівської міської ради</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5E6822">
            <w:pPr>
              <w:jc w:val="center"/>
              <w:rPr>
                <w:sz w:val="26"/>
                <w:szCs w:val="26"/>
                <w:lang w:val="uk-UA"/>
              </w:rPr>
            </w:pPr>
            <w:r>
              <w:rPr>
                <w:sz w:val="26"/>
                <w:szCs w:val="26"/>
                <w:lang w:val="uk-UA"/>
              </w:rPr>
              <w:t>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B1BCB">
            <w:pPr>
              <w:rPr>
                <w:sz w:val="26"/>
                <w:szCs w:val="26"/>
                <w:lang w:val="uk-UA"/>
              </w:rPr>
            </w:pPr>
            <w:r w:rsidRPr="00F80109">
              <w:rPr>
                <w:sz w:val="26"/>
                <w:szCs w:val="26"/>
                <w:lang w:val="uk-UA"/>
              </w:rPr>
              <w:t>Про затвердження Положення про відділ освіти, молоді та спорту виконавчого комітету Оріхівської міської ради</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Трифанова О.М.</w:t>
            </w:r>
          </w:p>
        </w:tc>
        <w:tc>
          <w:tcPr>
            <w:tcW w:w="708" w:type="dxa"/>
          </w:tcPr>
          <w:p w:rsidR="00CD49BE" w:rsidRPr="004734B2" w:rsidRDefault="000B1BCB" w:rsidP="005E6822">
            <w:pPr>
              <w:jc w:val="center"/>
              <w:rPr>
                <w:sz w:val="26"/>
                <w:szCs w:val="26"/>
                <w:lang w:val="uk-UA"/>
              </w:rPr>
            </w:pPr>
            <w:r>
              <w:rPr>
                <w:sz w:val="26"/>
                <w:szCs w:val="26"/>
                <w:lang w:val="uk-UA"/>
              </w:rPr>
              <w:t>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Положення про відділ бюджетних відносин виконавчого комітету Оріхівської міської ради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0B1BCB" w:rsidP="00014772">
            <w:pPr>
              <w:jc w:val="center"/>
              <w:rPr>
                <w:sz w:val="26"/>
                <w:szCs w:val="26"/>
                <w:lang w:val="uk-UA"/>
              </w:rPr>
            </w:pPr>
            <w:r>
              <w:rPr>
                <w:sz w:val="26"/>
                <w:szCs w:val="26"/>
                <w:lang w:val="uk-UA"/>
              </w:rPr>
              <w:t>54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Положення про відділ бухгалтерського обліку та звітності виконавчого комітету Оріхівської міської ради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0B1BCB" w:rsidP="00014772">
            <w:pPr>
              <w:jc w:val="center"/>
              <w:rPr>
                <w:sz w:val="26"/>
                <w:szCs w:val="26"/>
                <w:lang w:val="uk-UA"/>
              </w:rPr>
            </w:pPr>
            <w:r>
              <w:rPr>
                <w:sz w:val="26"/>
                <w:szCs w:val="26"/>
                <w:lang w:val="uk-UA"/>
              </w:rPr>
              <w:t>55</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B3674A">
            <w:pPr>
              <w:rPr>
                <w:sz w:val="26"/>
                <w:szCs w:val="26"/>
                <w:lang w:val="uk-UA"/>
              </w:rPr>
            </w:pPr>
            <w:r w:rsidRPr="00F80109">
              <w:rPr>
                <w:sz w:val="26"/>
                <w:szCs w:val="26"/>
                <w:lang w:val="uk-UA"/>
              </w:rPr>
              <w:t xml:space="preserve"> Про затвердження Положення про відділ земельних відносин, охорони навколишнього середовища та комунальної власності виконавчого комітету Оріхівської міської ради </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Салогуб О.В.</w:t>
            </w:r>
          </w:p>
        </w:tc>
        <w:tc>
          <w:tcPr>
            <w:tcW w:w="708" w:type="dxa"/>
          </w:tcPr>
          <w:p w:rsidR="00CD49BE" w:rsidRPr="004734B2" w:rsidRDefault="000B1BCB" w:rsidP="005E6822">
            <w:pPr>
              <w:jc w:val="center"/>
              <w:rPr>
                <w:sz w:val="26"/>
                <w:szCs w:val="26"/>
                <w:lang w:val="uk-UA"/>
              </w:rPr>
            </w:pPr>
            <w:r>
              <w:rPr>
                <w:sz w:val="26"/>
                <w:szCs w:val="26"/>
                <w:lang w:val="uk-UA"/>
              </w:rPr>
              <w:t>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B3674A">
            <w:pPr>
              <w:rPr>
                <w:sz w:val="26"/>
                <w:szCs w:val="26"/>
                <w:lang w:val="uk-UA"/>
              </w:rPr>
            </w:pPr>
            <w:r w:rsidRPr="00F80109">
              <w:rPr>
                <w:sz w:val="26"/>
                <w:szCs w:val="26"/>
                <w:lang w:val="uk-UA"/>
              </w:rPr>
              <w:t>Про затвердження Положення про відділ розвитку інфраструктури , інвестицій, містобудування та архітектури виконавчого комітету Оріхівської міської ради</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Салогуб О.В.</w:t>
            </w:r>
          </w:p>
        </w:tc>
        <w:tc>
          <w:tcPr>
            <w:tcW w:w="708" w:type="dxa"/>
          </w:tcPr>
          <w:p w:rsidR="00CD49BE" w:rsidRPr="004734B2" w:rsidRDefault="000B1BCB" w:rsidP="005E6822">
            <w:pPr>
              <w:jc w:val="center"/>
              <w:rPr>
                <w:sz w:val="26"/>
                <w:szCs w:val="26"/>
                <w:lang w:val="uk-UA"/>
              </w:rPr>
            </w:pPr>
            <w:r>
              <w:rPr>
                <w:sz w:val="26"/>
                <w:szCs w:val="26"/>
                <w:lang w:val="uk-UA"/>
              </w:rPr>
              <w:t>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Про затвердження Положення про відділ житлово-комунального господарства та благоустрою виконавчого комітету Оріхівської міської ради </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Салогуб О.В.</w:t>
            </w:r>
          </w:p>
        </w:tc>
        <w:tc>
          <w:tcPr>
            <w:tcW w:w="708" w:type="dxa"/>
          </w:tcPr>
          <w:p w:rsidR="00CD49BE" w:rsidRPr="004734B2" w:rsidRDefault="000B1BCB" w:rsidP="00014772">
            <w:pPr>
              <w:jc w:val="center"/>
              <w:rPr>
                <w:sz w:val="26"/>
                <w:szCs w:val="26"/>
                <w:lang w:val="uk-UA"/>
              </w:rPr>
            </w:pPr>
            <w:r>
              <w:rPr>
                <w:sz w:val="26"/>
                <w:szCs w:val="26"/>
                <w:lang w:val="uk-UA"/>
              </w:rPr>
              <w:t>53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Програми розвитку культури, туризму, збереження та охорони культурної спадщини на 2018-2020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014772">
            <w:pPr>
              <w:jc w:val="center"/>
              <w:rPr>
                <w:sz w:val="26"/>
                <w:szCs w:val="26"/>
                <w:lang w:val="uk-UA"/>
              </w:rPr>
            </w:pPr>
            <w:r>
              <w:rPr>
                <w:sz w:val="26"/>
                <w:szCs w:val="26"/>
                <w:lang w:val="uk-UA"/>
              </w:rPr>
              <w:t>36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Програми імунопрофілактики та захисту населення Оріхівської міської ради від інфекційних хвороб на 2018-2020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014772">
            <w:pPr>
              <w:jc w:val="center"/>
              <w:rPr>
                <w:sz w:val="26"/>
                <w:szCs w:val="26"/>
                <w:lang w:val="uk-UA"/>
              </w:rPr>
            </w:pPr>
            <w:r>
              <w:rPr>
                <w:sz w:val="26"/>
                <w:szCs w:val="26"/>
                <w:lang w:val="uk-UA"/>
              </w:rPr>
              <w:t>37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Програми протидії захворюванню на туберкульоз по Оріхівській міській раді на 2018-2020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014772">
            <w:pPr>
              <w:jc w:val="center"/>
              <w:rPr>
                <w:sz w:val="26"/>
                <w:szCs w:val="26"/>
                <w:lang w:val="uk-UA"/>
              </w:rPr>
            </w:pPr>
            <w:r>
              <w:rPr>
                <w:sz w:val="26"/>
                <w:szCs w:val="26"/>
                <w:lang w:val="uk-UA"/>
              </w:rPr>
              <w:t>38</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Програми забезпечення профілактики ВІЛ-інфекції, лікування, догляду та підтримки ВІЛ-інфікованих і хворих на СНІД   Оріхівської міської ради на 2018-2020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014772">
            <w:pPr>
              <w:jc w:val="center"/>
              <w:rPr>
                <w:sz w:val="26"/>
                <w:szCs w:val="26"/>
                <w:lang w:val="uk-UA"/>
              </w:rPr>
            </w:pPr>
            <w:r>
              <w:rPr>
                <w:sz w:val="26"/>
                <w:szCs w:val="26"/>
                <w:lang w:val="uk-UA"/>
              </w:rPr>
              <w:t>39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Програми удосконалення системи надання медичної допомоги хворим нефрологічного профілю по  Оріхівській міській раді на 2018-2020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014772">
            <w:pPr>
              <w:jc w:val="center"/>
              <w:rPr>
                <w:sz w:val="26"/>
                <w:szCs w:val="26"/>
                <w:lang w:val="uk-UA"/>
              </w:rPr>
            </w:pPr>
            <w:r>
              <w:rPr>
                <w:sz w:val="26"/>
                <w:szCs w:val="26"/>
                <w:lang w:val="uk-UA"/>
              </w:rPr>
              <w:t>40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Програми  з лікування онкологічних захворювань населення   Оріхівської міської ради на 2018-2020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014772">
            <w:pPr>
              <w:jc w:val="center"/>
              <w:rPr>
                <w:sz w:val="26"/>
                <w:szCs w:val="26"/>
                <w:lang w:val="uk-UA"/>
              </w:rPr>
            </w:pPr>
            <w:r>
              <w:rPr>
                <w:sz w:val="26"/>
                <w:szCs w:val="26"/>
                <w:lang w:val="uk-UA"/>
              </w:rPr>
              <w:t>41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Програми розвитку освіти Оріхівської міської ради на 2018-2020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0B1BCB" w:rsidP="00014772">
            <w:pPr>
              <w:jc w:val="center"/>
              <w:rPr>
                <w:sz w:val="26"/>
                <w:szCs w:val="26"/>
                <w:lang w:val="uk-UA"/>
              </w:rPr>
            </w:pPr>
            <w:r>
              <w:rPr>
                <w:sz w:val="26"/>
                <w:szCs w:val="26"/>
                <w:lang w:val="uk-UA"/>
              </w:rPr>
              <w:t>42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доповнень до міської Програми «Розвиток дошкільної освіти міста Оріхова на 2016-2018 роки»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44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Про внесення доповнень до міської Програми «Розвиток житлово-комунального господарства міста Оріхова на 2016-2018 роки» </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45</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suppressAutoHyphens/>
              <w:rPr>
                <w:sz w:val="26"/>
                <w:szCs w:val="26"/>
                <w:lang w:val="uk-UA" w:eastAsia="zh-CN"/>
              </w:rPr>
            </w:pPr>
            <w:r w:rsidRPr="00F80109">
              <w:rPr>
                <w:sz w:val="26"/>
                <w:szCs w:val="26"/>
                <w:lang w:val="uk-UA" w:eastAsia="zh-CN"/>
              </w:rPr>
              <w:t xml:space="preserve">Про внесення доповнень до міської Програми соціально-економічного розвитку міста Оріхів на 2016-2018 роки </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CD49BE" w:rsidP="00014772">
            <w:pPr>
              <w:jc w:val="center"/>
              <w:rPr>
                <w:sz w:val="26"/>
                <w:szCs w:val="26"/>
                <w:lang w:val="uk-UA"/>
              </w:rPr>
            </w:pP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27"/>
              <w:jc w:val="both"/>
              <w:rPr>
                <w:sz w:val="26"/>
                <w:szCs w:val="26"/>
              </w:rPr>
            </w:pPr>
            <w:r w:rsidRPr="00F80109">
              <w:rPr>
                <w:sz w:val="26"/>
                <w:szCs w:val="26"/>
                <w:lang w:val="uk-UA"/>
              </w:rPr>
              <w:t>Про внесення змін  до Програми «Соціально економічний та культурний розвиток Нестерянської сільської ради на 2016-2019 роки»</w:t>
            </w:r>
            <w:r w:rsidRPr="00F80109">
              <w:rPr>
                <w:sz w:val="26"/>
                <w:szCs w:val="26"/>
              </w:rPr>
              <w:t>.</w:t>
            </w:r>
            <w:r w:rsidRPr="00F80109">
              <w:rPr>
                <w:sz w:val="26"/>
                <w:szCs w:val="26"/>
                <w:lang w:val="uk-UA"/>
              </w:rPr>
              <w:t xml:space="preserve"> затвердженої  рішенням сесії Нестерянської сільської ради  від 24.12.2015 №13</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86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27"/>
              <w:jc w:val="both"/>
              <w:rPr>
                <w:sz w:val="26"/>
                <w:szCs w:val="26"/>
              </w:rPr>
            </w:pPr>
            <w:r w:rsidRPr="00F80109">
              <w:rPr>
                <w:sz w:val="26"/>
                <w:szCs w:val="26"/>
                <w:lang w:val="uk-UA"/>
              </w:rPr>
              <w:t xml:space="preserve">Про затвердження програми </w:t>
            </w:r>
            <w:r w:rsidRPr="00F80109">
              <w:rPr>
                <w:sz w:val="26"/>
                <w:szCs w:val="26"/>
              </w:rPr>
              <w:t>“Допомога малозабезпеченим громадянам</w:t>
            </w:r>
            <w:r w:rsidRPr="00F80109">
              <w:rPr>
                <w:sz w:val="26"/>
                <w:szCs w:val="26"/>
                <w:lang w:val="uk-UA"/>
              </w:rPr>
              <w:t xml:space="preserve"> </w:t>
            </w:r>
            <w:r w:rsidRPr="00F80109">
              <w:rPr>
                <w:sz w:val="26"/>
                <w:szCs w:val="26"/>
              </w:rPr>
              <w:t>на проходження процедури гемодіалізу</w:t>
            </w:r>
            <w:r w:rsidRPr="00F80109">
              <w:rPr>
                <w:sz w:val="26"/>
                <w:szCs w:val="26"/>
                <w:lang w:val="uk-UA"/>
              </w:rPr>
              <w:t xml:space="preserve"> </w:t>
            </w:r>
            <w:r w:rsidRPr="00F80109">
              <w:rPr>
                <w:sz w:val="26"/>
                <w:szCs w:val="26"/>
              </w:rPr>
              <w:t>на території   Копанівської сільської ради</w:t>
            </w:r>
            <w:r w:rsidRPr="00F80109">
              <w:rPr>
                <w:sz w:val="26"/>
                <w:szCs w:val="26"/>
                <w:lang w:val="uk-UA"/>
              </w:rPr>
              <w:t xml:space="preserve"> </w:t>
            </w:r>
            <w:r w:rsidRPr="00F80109">
              <w:rPr>
                <w:sz w:val="26"/>
                <w:szCs w:val="26"/>
              </w:rPr>
              <w:t>на 2017 р.”</w:t>
            </w:r>
            <w:r w:rsidRPr="00F80109">
              <w:rPr>
                <w:sz w:val="26"/>
                <w:szCs w:val="26"/>
                <w:lang w:val="uk-UA"/>
              </w:rPr>
              <w:t xml:space="preserve"> </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87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27"/>
              <w:jc w:val="both"/>
              <w:rPr>
                <w:sz w:val="26"/>
                <w:szCs w:val="26"/>
              </w:rPr>
            </w:pPr>
            <w:r w:rsidRPr="00F80109">
              <w:rPr>
                <w:sz w:val="26"/>
                <w:szCs w:val="26"/>
              </w:rPr>
              <w:t xml:space="preserve">Про затвердження Програми </w:t>
            </w:r>
            <w:r w:rsidRPr="00F80109">
              <w:rPr>
                <w:sz w:val="26"/>
                <w:szCs w:val="26"/>
                <w:lang w:val="uk-UA"/>
              </w:rPr>
              <w:t xml:space="preserve"> «З</w:t>
            </w:r>
            <w:r w:rsidRPr="00F80109">
              <w:rPr>
                <w:sz w:val="26"/>
                <w:szCs w:val="26"/>
              </w:rPr>
              <w:t>апобігання та ліквідації надзвичайних</w:t>
            </w:r>
            <w:r w:rsidRPr="00F80109">
              <w:rPr>
                <w:sz w:val="26"/>
                <w:szCs w:val="26"/>
                <w:lang w:val="uk-UA"/>
              </w:rPr>
              <w:t xml:space="preserve"> </w:t>
            </w:r>
            <w:r w:rsidRPr="00F80109">
              <w:rPr>
                <w:sz w:val="26"/>
                <w:szCs w:val="26"/>
              </w:rPr>
              <w:t>ситуацій техногенного і природного характеру</w:t>
            </w:r>
            <w:r w:rsidRPr="00F80109">
              <w:rPr>
                <w:sz w:val="26"/>
                <w:szCs w:val="26"/>
                <w:lang w:val="uk-UA"/>
              </w:rPr>
              <w:t xml:space="preserve"> </w:t>
            </w:r>
            <w:r w:rsidRPr="00F80109">
              <w:rPr>
                <w:sz w:val="26"/>
                <w:szCs w:val="26"/>
              </w:rPr>
              <w:t>та їх наслідків на 2017 рік по Нестерянській сільській раді</w:t>
            </w:r>
            <w:r w:rsidRPr="00F80109">
              <w:rPr>
                <w:sz w:val="26"/>
                <w:szCs w:val="26"/>
                <w:lang w:val="uk-UA"/>
              </w:rPr>
              <w:t>»</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88</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27"/>
              <w:jc w:val="both"/>
              <w:rPr>
                <w:sz w:val="26"/>
                <w:szCs w:val="26"/>
              </w:rPr>
            </w:pPr>
            <w:r w:rsidRPr="00F80109">
              <w:rPr>
                <w:sz w:val="26"/>
                <w:szCs w:val="26"/>
              </w:rPr>
              <w:t xml:space="preserve">Про затвердження Програми </w:t>
            </w:r>
            <w:r w:rsidRPr="00F80109">
              <w:rPr>
                <w:sz w:val="26"/>
                <w:szCs w:val="26"/>
                <w:lang w:val="uk-UA"/>
              </w:rPr>
              <w:t xml:space="preserve"> </w:t>
            </w:r>
            <w:r w:rsidRPr="00F80109">
              <w:rPr>
                <w:sz w:val="26"/>
                <w:szCs w:val="26"/>
              </w:rPr>
              <w:t>запобігання та ліквідації надзвичайних</w:t>
            </w:r>
            <w:r w:rsidRPr="00F80109">
              <w:rPr>
                <w:sz w:val="26"/>
                <w:szCs w:val="26"/>
                <w:lang w:val="uk-UA"/>
              </w:rPr>
              <w:t xml:space="preserve"> </w:t>
            </w:r>
            <w:r w:rsidRPr="00F80109">
              <w:rPr>
                <w:sz w:val="26"/>
                <w:szCs w:val="26"/>
              </w:rPr>
              <w:t>ситуацій техногенного і природного характеру</w:t>
            </w:r>
            <w:r w:rsidRPr="00F80109">
              <w:rPr>
                <w:sz w:val="26"/>
                <w:szCs w:val="26"/>
                <w:lang w:val="uk-UA"/>
              </w:rPr>
              <w:t xml:space="preserve"> </w:t>
            </w:r>
            <w:r w:rsidRPr="00F80109">
              <w:rPr>
                <w:sz w:val="26"/>
                <w:szCs w:val="26"/>
              </w:rPr>
              <w:t xml:space="preserve">та їх наслідків на 2017 рік по </w:t>
            </w:r>
            <w:r w:rsidRPr="00F80109">
              <w:rPr>
                <w:sz w:val="26"/>
                <w:szCs w:val="26"/>
                <w:lang w:val="uk-UA"/>
              </w:rPr>
              <w:t>Новоандріївській</w:t>
            </w:r>
            <w:r w:rsidRPr="00F80109">
              <w:rPr>
                <w:sz w:val="26"/>
                <w:szCs w:val="26"/>
              </w:rPr>
              <w:t xml:space="preserve"> сільській раді</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89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27"/>
              <w:jc w:val="both"/>
              <w:rPr>
                <w:sz w:val="26"/>
                <w:szCs w:val="26"/>
                <w:lang w:val="uk-UA"/>
              </w:rPr>
            </w:pPr>
            <w:r w:rsidRPr="00F80109">
              <w:rPr>
                <w:sz w:val="26"/>
                <w:szCs w:val="26"/>
                <w:lang w:val="uk-UA"/>
              </w:rPr>
              <w:t>Про внесення змін до Програми «Запобігання,та ліквідації надзвичайних ситуацій техногенного та природного характеру та їх наслідків на  2015 – 2019 роки» затвердженої  рішенням сесії Новопавлівської сільської ради  від 11.09.2015 № 01</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90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27"/>
              <w:jc w:val="both"/>
              <w:rPr>
                <w:sz w:val="26"/>
                <w:szCs w:val="26"/>
                <w:lang w:val="uk-UA"/>
              </w:rPr>
            </w:pPr>
            <w:r w:rsidRPr="00F80109">
              <w:rPr>
                <w:sz w:val="26"/>
                <w:szCs w:val="26"/>
                <w:lang w:val="uk-UA" w:eastAsia="zh-CN"/>
              </w:rPr>
              <w:t>Про внесення змін до сільської «Програми запобігання та ліквідації надзвичайних ситуацій  техногенного і  природного характеру та їх наслідків  на 2015-2019 роки»,  затвердженої рішенням 43 сесії Новоданилівської сільської  ради 12.08.2015р. №06.</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11796D" w:rsidP="00014772">
            <w:pPr>
              <w:jc w:val="center"/>
              <w:rPr>
                <w:sz w:val="26"/>
                <w:szCs w:val="26"/>
                <w:lang w:val="uk-UA"/>
              </w:rPr>
            </w:pPr>
            <w:r>
              <w:rPr>
                <w:sz w:val="26"/>
                <w:szCs w:val="26"/>
                <w:lang w:val="uk-UA"/>
              </w:rPr>
              <w:t>91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0"/>
              <w:jc w:val="both"/>
              <w:rPr>
                <w:sz w:val="26"/>
                <w:szCs w:val="26"/>
                <w:lang w:val="uk-UA"/>
              </w:rPr>
            </w:pPr>
            <w:r w:rsidRPr="00F80109">
              <w:rPr>
                <w:sz w:val="26"/>
                <w:szCs w:val="26"/>
                <w:lang w:val="uk-UA"/>
              </w:rPr>
              <w:t>Про внесення змін до Програми «Запобігання,та ліквідації надзвичайних ситуацій техногенного та природного характеру та їх наслідків на  2015 – 2019 роки» затвердженої  рішенням сесії Копанівської сільської ради  від 17.08.2015 № 02</w:t>
            </w:r>
          </w:p>
        </w:tc>
        <w:tc>
          <w:tcPr>
            <w:tcW w:w="1701" w:type="dxa"/>
          </w:tcPr>
          <w:p w:rsidR="00CD49BE" w:rsidRPr="004734B2" w:rsidRDefault="00CD49BE" w:rsidP="00014772">
            <w:pPr>
              <w:rPr>
                <w:sz w:val="26"/>
                <w:szCs w:val="26"/>
              </w:rPr>
            </w:pPr>
            <w:r w:rsidRPr="004734B2">
              <w:rPr>
                <w:sz w:val="26"/>
                <w:szCs w:val="26"/>
                <w:lang w:val="uk-UA"/>
              </w:rPr>
              <w:t>Трифанова О.М.</w:t>
            </w:r>
          </w:p>
        </w:tc>
        <w:tc>
          <w:tcPr>
            <w:tcW w:w="708" w:type="dxa"/>
          </w:tcPr>
          <w:p w:rsidR="00CD49BE" w:rsidRPr="004734B2" w:rsidRDefault="0011796D" w:rsidP="00014772">
            <w:pPr>
              <w:rPr>
                <w:sz w:val="26"/>
                <w:szCs w:val="26"/>
                <w:lang w:val="uk-UA"/>
              </w:rPr>
            </w:pPr>
            <w:r>
              <w:rPr>
                <w:sz w:val="26"/>
                <w:szCs w:val="26"/>
                <w:lang w:val="uk-UA"/>
              </w:rPr>
              <w:t>94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D65FC3">
            <w:pPr>
              <w:pStyle w:val="a4"/>
              <w:ind w:left="0"/>
              <w:jc w:val="both"/>
              <w:rPr>
                <w:sz w:val="26"/>
                <w:szCs w:val="26"/>
                <w:lang w:val="uk-UA"/>
              </w:rPr>
            </w:pPr>
            <w:r w:rsidRPr="00F80109">
              <w:rPr>
                <w:sz w:val="26"/>
                <w:szCs w:val="26"/>
                <w:lang w:val="uk-UA"/>
              </w:rPr>
              <w:t>Про внесення змін до Програми «</w:t>
            </w:r>
            <w:r w:rsidR="00D65FC3">
              <w:rPr>
                <w:sz w:val="26"/>
                <w:szCs w:val="26"/>
                <w:lang w:val="uk-UA"/>
              </w:rPr>
              <w:t>Соціальні послуги на 2017 рік», щодо фінансування компенсаційних виплат особам, які надають соціальні послуги на території Новопавлівської сільської ради затверджену рішенням Новопавлівської сільської ради від 17.03.2017 №19»</w:t>
            </w:r>
            <w:bookmarkStart w:id="0" w:name="_GoBack"/>
            <w:bookmarkEnd w:id="0"/>
          </w:p>
        </w:tc>
        <w:tc>
          <w:tcPr>
            <w:tcW w:w="1701" w:type="dxa"/>
          </w:tcPr>
          <w:p w:rsidR="00CD49BE" w:rsidRPr="004734B2" w:rsidRDefault="00CD49BE" w:rsidP="00014772">
            <w:pPr>
              <w:rPr>
                <w:sz w:val="26"/>
                <w:szCs w:val="26"/>
              </w:rPr>
            </w:pPr>
            <w:r w:rsidRPr="004734B2">
              <w:rPr>
                <w:sz w:val="26"/>
                <w:szCs w:val="26"/>
                <w:lang w:val="uk-UA"/>
              </w:rPr>
              <w:t>Трифанова О.М.</w:t>
            </w:r>
          </w:p>
        </w:tc>
        <w:tc>
          <w:tcPr>
            <w:tcW w:w="708" w:type="dxa"/>
          </w:tcPr>
          <w:p w:rsidR="00CD49BE" w:rsidRPr="004734B2" w:rsidRDefault="0034365D" w:rsidP="00014772">
            <w:pPr>
              <w:rPr>
                <w:sz w:val="26"/>
                <w:szCs w:val="26"/>
                <w:lang w:val="uk-UA"/>
              </w:rPr>
            </w:pPr>
            <w:r>
              <w:rPr>
                <w:sz w:val="26"/>
                <w:szCs w:val="26"/>
                <w:lang w:val="uk-UA"/>
              </w:rPr>
              <w:t>95</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0"/>
              <w:jc w:val="both"/>
              <w:rPr>
                <w:sz w:val="26"/>
                <w:szCs w:val="26"/>
                <w:lang w:val="uk-UA"/>
              </w:rPr>
            </w:pPr>
            <w:r w:rsidRPr="00F80109">
              <w:rPr>
                <w:sz w:val="26"/>
                <w:szCs w:val="26"/>
                <w:lang w:val="uk-UA"/>
              </w:rPr>
              <w:t>Про затвердження  Програми «Фінансування компенсаційних виплат особам, які надають соціальні послуги на території Новоандріївської сільської ради на 2017 рік»</w:t>
            </w:r>
          </w:p>
        </w:tc>
        <w:tc>
          <w:tcPr>
            <w:tcW w:w="1701" w:type="dxa"/>
          </w:tcPr>
          <w:p w:rsidR="00CD49BE" w:rsidRPr="004734B2" w:rsidRDefault="00CD49BE" w:rsidP="00014772">
            <w:pPr>
              <w:rPr>
                <w:sz w:val="26"/>
                <w:szCs w:val="26"/>
              </w:rPr>
            </w:pPr>
            <w:r w:rsidRPr="004734B2">
              <w:rPr>
                <w:sz w:val="26"/>
                <w:szCs w:val="26"/>
                <w:lang w:val="uk-UA"/>
              </w:rPr>
              <w:t>Трифанова О.М.</w:t>
            </w:r>
          </w:p>
        </w:tc>
        <w:tc>
          <w:tcPr>
            <w:tcW w:w="708" w:type="dxa"/>
          </w:tcPr>
          <w:p w:rsidR="00CD49BE" w:rsidRPr="004734B2" w:rsidRDefault="0034365D" w:rsidP="00014772">
            <w:pPr>
              <w:rPr>
                <w:sz w:val="26"/>
                <w:szCs w:val="26"/>
                <w:lang w:val="uk-UA"/>
              </w:rPr>
            </w:pPr>
            <w:r>
              <w:rPr>
                <w:sz w:val="26"/>
                <w:szCs w:val="26"/>
                <w:lang w:val="uk-UA"/>
              </w:rPr>
              <w:t>96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0"/>
              <w:jc w:val="both"/>
              <w:rPr>
                <w:sz w:val="26"/>
                <w:szCs w:val="26"/>
                <w:lang w:val="uk-UA"/>
              </w:rPr>
            </w:pPr>
            <w:r w:rsidRPr="00F80109">
              <w:rPr>
                <w:sz w:val="26"/>
                <w:szCs w:val="26"/>
                <w:lang w:val="uk-UA"/>
              </w:rPr>
              <w:t>Про затвердження Програми  «Економічна підтримка комунальної установи "Об"єднаний Трудовий архів міської, селищної та сільських рад Оріхівського району» по Новоандріївській сільській раді на 2017 рік"</w:t>
            </w:r>
          </w:p>
        </w:tc>
        <w:tc>
          <w:tcPr>
            <w:tcW w:w="1701" w:type="dxa"/>
          </w:tcPr>
          <w:p w:rsidR="00CD49BE" w:rsidRPr="004734B2" w:rsidRDefault="00CD49BE" w:rsidP="00014772">
            <w:pPr>
              <w:rPr>
                <w:sz w:val="26"/>
                <w:szCs w:val="26"/>
              </w:rPr>
            </w:pPr>
            <w:r w:rsidRPr="004734B2">
              <w:rPr>
                <w:sz w:val="26"/>
                <w:szCs w:val="26"/>
                <w:lang w:val="uk-UA"/>
              </w:rPr>
              <w:t>Трифанова О.М.</w:t>
            </w:r>
          </w:p>
        </w:tc>
        <w:tc>
          <w:tcPr>
            <w:tcW w:w="708" w:type="dxa"/>
          </w:tcPr>
          <w:p w:rsidR="00CD49BE" w:rsidRPr="004734B2" w:rsidRDefault="0034365D" w:rsidP="00014772">
            <w:pPr>
              <w:rPr>
                <w:sz w:val="26"/>
                <w:szCs w:val="26"/>
                <w:lang w:val="uk-UA"/>
              </w:rPr>
            </w:pPr>
            <w:r>
              <w:rPr>
                <w:sz w:val="26"/>
                <w:szCs w:val="26"/>
                <w:lang w:val="uk-UA"/>
              </w:rPr>
              <w:t>97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0"/>
              <w:jc w:val="both"/>
              <w:rPr>
                <w:sz w:val="26"/>
                <w:szCs w:val="26"/>
              </w:rPr>
            </w:pPr>
            <w:r w:rsidRPr="00F80109">
              <w:rPr>
                <w:sz w:val="26"/>
                <w:szCs w:val="26"/>
                <w:lang w:val="uk-UA"/>
              </w:rPr>
              <w:t>Про внесення змін до Програми «Соціально-економічного та культурного розвитку Мирненської сільської ради на 2017 рік» затверджену рішенням Мирненської сільської ради від 26.12.2016 року №02</w:t>
            </w:r>
          </w:p>
        </w:tc>
        <w:tc>
          <w:tcPr>
            <w:tcW w:w="1701" w:type="dxa"/>
          </w:tcPr>
          <w:p w:rsidR="00CD49BE" w:rsidRPr="004734B2" w:rsidRDefault="00CD49BE" w:rsidP="00014772">
            <w:pPr>
              <w:rPr>
                <w:sz w:val="26"/>
                <w:szCs w:val="26"/>
              </w:rPr>
            </w:pPr>
            <w:r w:rsidRPr="004734B2">
              <w:rPr>
                <w:sz w:val="26"/>
                <w:szCs w:val="26"/>
                <w:lang w:val="uk-UA"/>
              </w:rPr>
              <w:t>Трифанова О.М.</w:t>
            </w:r>
          </w:p>
        </w:tc>
        <w:tc>
          <w:tcPr>
            <w:tcW w:w="708" w:type="dxa"/>
          </w:tcPr>
          <w:p w:rsidR="00CD49BE" w:rsidRPr="004734B2" w:rsidRDefault="0034365D" w:rsidP="00014772">
            <w:pPr>
              <w:rPr>
                <w:sz w:val="26"/>
                <w:szCs w:val="26"/>
                <w:lang w:val="uk-UA"/>
              </w:rPr>
            </w:pPr>
            <w:r>
              <w:rPr>
                <w:sz w:val="26"/>
                <w:szCs w:val="26"/>
                <w:lang w:val="uk-UA"/>
              </w:rPr>
              <w:t>98</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приведення  державного  акту  на  право  власності   на землю  у відповідність  до чинного законодавства. (гр.Савінов П.Я.,  вул.Лугова,64-а)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Про надання дозволу на розробку  технічної документації із землеустрою  щодо встановлення меж земельної ділянки на місцевості .(гр.Нагурна Т.Д., гр. Нагурна О.О., с.Новопавлівка, вул.Суворова,218).</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технічної  документації із землеустрою  щодо встановлення меж земельної    ділянки  на  місцевості .(гр. Мовчан Л.М., гр. Дондик О.М., гр. Корнієнко О.В., гр. Стеценко О.В.,  вул.  Хмельницького Богдана,5).</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Про надання дозволу на розробку  технічної  документації із землеустрою  щодо встановлення меж земельної    ділянки  на  місцевості .(гр. Казарян О.В.,  вул. Гоголя,28).</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надання дозволу на розробку  технічної  документації із землеустрою  щодо встановлення меж земельної    ділянки  на  місцевості .(гр. Прилипко Г.А., гр. Іщенко І.О., гр.Чабаненко З.В.,  вул. Запорізька,76).</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15</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надання дозволу на розробку  технічної документації із землеустрою  щодо встановлення меж земельної ділянки на місцевості .(гр.Бандурка В.О., гр. Бандурка Н.Т., вул. Гетьмана  Сагайдачного,249/пров. Зелений,26).</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надання  дозволу  на  розробку  проекту  землеустрою   щодо відведення  земельної   ділянки.(гр.Стрижко Л.Г., с.Копані, ОСГ, вул. Садова).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проекту  землеустрою   щодо відведення  земельної   ділянки (КП «Оріхівський водоканал», вул..Вернандського, 2га)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18</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затвердження технічної документації із землеустрою  щодо становлення меж земельної ділянки на місцевості та  передачі її  у власність.(гр. Білик В.І.,  вул. Гетьмана  Сагайдачного,6).</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19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затвердження технічної документації із землеустрою  щодо становлення меж земельної ділянки на місцевості та  передачі її  у власність.(гр. Лютек В.С.,  пров.Сонячний,21).</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20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затвердження технічної документації із землеустрою  щодо становлення меж земельної ділянки на місцевості та  передачі її  у власність.(гр. Самборський В.Р.,  вул. Героїв Крут,35-г).</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21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затвердження технічної документації із землеустрою  щодо становлення меж земельної ділянки на місцевості та  передачі її  у власність.(гр.Кравченко В.В.,  с. Копані, вул. Садова,15-а).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22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затвердження технічної документації із землеустрою  щодо становлення меж земельної ділянки на місцевості та  передачі її  у власність.(гр. Паустовський В.С.,  вул.Овчаренка,126).</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23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 Про  затвердження технічної документації із землеустрою  щодо становлення меж земельної ділянки на місцевості та  передачі її  у власність.(гр.Литвиненко В.І.,  вул.Академіка Вернадського\Гоголя,44/24).</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8501E1" w:rsidP="00014772">
            <w:pPr>
              <w:jc w:val="center"/>
              <w:rPr>
                <w:sz w:val="26"/>
                <w:szCs w:val="26"/>
                <w:lang w:val="uk-UA"/>
              </w:rPr>
            </w:pPr>
            <w:r>
              <w:rPr>
                <w:sz w:val="26"/>
                <w:szCs w:val="26"/>
                <w:lang w:val="uk-UA"/>
              </w:rPr>
              <w:t>24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Про надання дозволу на розробку технічної документації із землеустрою щодо інвентаризації земельної ділянки (гр.Марич І.А. вул.Запорізька,34) </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26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0"/>
              <w:rPr>
                <w:bCs/>
                <w:color w:val="000000"/>
                <w:sz w:val="26"/>
                <w:szCs w:val="26"/>
                <w:lang w:val="uk-UA" w:eastAsia="uk-UA"/>
              </w:rPr>
            </w:pPr>
            <w:r w:rsidRPr="00F80109">
              <w:rPr>
                <w:bCs/>
                <w:color w:val="000000"/>
                <w:sz w:val="26"/>
                <w:szCs w:val="26"/>
                <w:lang w:val="uk-UA" w:eastAsia="uk-UA"/>
              </w:rPr>
              <w:t xml:space="preserve">Про розірвання договору оренди земельної ділянки загальною площею </w:t>
            </w:r>
            <w:r w:rsidRPr="00F80109">
              <w:rPr>
                <w:sz w:val="26"/>
                <w:szCs w:val="26"/>
                <w:lang w:val="uk-UA"/>
              </w:rPr>
              <w:t>7329 кв.м.(0,7329 га), розташованої за адресою: Запорізька обл., м.Оріхів, вул. Овчаренко буд. 2 прим.1 ТзОВ «ПОЛІБЕГ»</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46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pStyle w:val="a4"/>
              <w:ind w:left="0"/>
              <w:rPr>
                <w:sz w:val="26"/>
                <w:szCs w:val="26"/>
                <w:lang w:val="uk-UA"/>
              </w:rPr>
            </w:pPr>
            <w:r w:rsidRPr="00F80109">
              <w:rPr>
                <w:bCs/>
                <w:color w:val="000000"/>
                <w:sz w:val="26"/>
                <w:szCs w:val="26"/>
                <w:lang w:val="uk-UA" w:eastAsia="uk-UA"/>
              </w:rPr>
              <w:t xml:space="preserve">Про розірвання договору оренди земельної ділянки загальною площею </w:t>
            </w:r>
            <w:r w:rsidRPr="00F80109">
              <w:rPr>
                <w:sz w:val="26"/>
                <w:szCs w:val="26"/>
                <w:lang w:val="uk-UA"/>
              </w:rPr>
              <w:t>39520 кв.м.(3,9520 га), розташованої за адресою: Запорізька обл., м.Оріхів, вул. Привокзальна буд. 4</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92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 xml:space="preserve">Про надання  дозволу  на  розробку  проекту  землеустрою   щодо </w:t>
            </w:r>
            <w:r w:rsidRPr="00F80109">
              <w:rPr>
                <w:sz w:val="26"/>
                <w:szCs w:val="26"/>
                <w:lang w:val="uk-UA"/>
              </w:rPr>
              <w:lastRenderedPageBreak/>
              <w:t>відведення  земельної   ділянки.(гр.Клименко О.О., СТО, Р= 66кв.м. вул. Запорізька,23-г).</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lastRenderedPageBreak/>
              <w:t xml:space="preserve">Кравченко </w:t>
            </w:r>
            <w:r w:rsidRPr="004734B2">
              <w:rPr>
                <w:sz w:val="26"/>
                <w:szCs w:val="26"/>
                <w:lang w:val="uk-UA"/>
              </w:rPr>
              <w:lastRenderedPageBreak/>
              <w:t>К.В.</w:t>
            </w:r>
          </w:p>
        </w:tc>
        <w:tc>
          <w:tcPr>
            <w:tcW w:w="708" w:type="dxa"/>
          </w:tcPr>
          <w:p w:rsidR="00CD49BE" w:rsidRPr="004734B2" w:rsidRDefault="00F3291E" w:rsidP="00014772">
            <w:pPr>
              <w:jc w:val="center"/>
              <w:rPr>
                <w:sz w:val="26"/>
                <w:szCs w:val="26"/>
                <w:lang w:val="uk-UA"/>
              </w:rPr>
            </w:pPr>
            <w:r>
              <w:rPr>
                <w:sz w:val="26"/>
                <w:szCs w:val="26"/>
                <w:lang w:val="uk-UA"/>
              </w:rPr>
              <w:lastRenderedPageBreak/>
              <w:t>56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проекту  землеустрою   щодо відведення  земельної   ділянки.( гр. Бурлаченко Т.Л., гараж, Р=35 кв.м., вул. Кленова,86).</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59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проекту  землеустрою   щодо відведення  земельної   ділянки.( гр. Мовчан С.Р. ОСГ, Р=2,0га., с.Копані).</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проекту  землеустрою   щодо відведення  земельної   ділянки.( гр. Охрименко А.О. ОСГ, Р=2,0га., с.Копані).</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проекту  землеустрою   щодо відведення  земельної   ділянки.( гр. Охрименко О.А., ОСГ, Р=2,0га., с.Копані).</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проекту  землеустрою   щодо відведення  земельної   ділянки.( гр. Пасько  Г.І., ОСГ, Р=2,0га., вул. Першотравнева, с.Копані).</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проекту  землеустрою   щодо відведення  земельної   ділянки.( гр. Стрижко Л.Г., ОСГ, Р=2,0га., с.Копані).</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технічної документації із землеустрою  щодо встановлення меж земельної ділянки на місцевості .(гр.Дудніченко Г.Г., Р=491 кв.м.,вул.Овчаренка,43-а).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65</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технічної документації із землеустрою  щодо встановлення меж земельної ділянки на місцевості .(гр.Кравець Г.М.,с.Новопавлівка, Р=0.25га.,вул.Суворова,110).</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технічної документації із землеустрою  щодо встановлення меж земельної ділянки на місцевості та передачу її у власність.(гр.Оленець Н.М., Р=427 кв.м.,вул.Запорізька,87).</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технічної документації із землеустрою  щодо встановлення меж земельної ділянки на місцевості .(гр.Півторацька С.Д.,с. Новоданилівка, Р= 0.25га.,вул.Хрусталькова,47).</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68</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дозволу на розробку  технічної документації із землеустрою  щодо встановлення меж земельної ділянки на місцевості .(гр.Чуварін О.В., Р= 591 кв.м.,вул.95 Гвапдійська стрілецька дівізія,34).</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69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проекту   землеустрою щодо відведення   земельної  ділянки та  передачі її  у власність.(гр.Аршукова М.Г., с. Копані, ОСГ, Р=1,7814га., вул. Першотравнева).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проекту   землеустрою щодо відведення   земельної  ділянки та  передачі її  у власність.(гр.Дерновий С.О., с. Копані, ОСГ, Р=1.3555га.).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проекту   землеустрою щодо відведення   земельної  ділянки та  передачі її  у власність.(гр.Марич І.О., с. Копані, ОСГ, Р=1.9035га.,вул.Гагаріна).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проекту   землеустрою щодо відведення   земельної  ділянки та  передачі її  у власність.(гр.Тесленко А.П., с. Копані, ОСГ, Р=1.8867га.).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проекту   землеустрою щодо відведення   земельної  ділянки та  передачі її  у власність.(гр.Кравченко В.В., с. Копані, ОСГ, Р=2.0га.вул. Садова,35-а).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технічної документації із землеустрою  щодо встановлення меж земельної ділянки на місцевості та  передачі її  у власність.(гр.Кучеренко Н.А.,с.Новопавлівка, Р=0.25га., вул. Чарівна,107).</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75</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технічної документації із землеустрою  щодо встановлення меж земельної ділянки на місцевості та  передачі її  у власність.(гр. Євсєєва О.В., Р=698 кв.м., вул.Тельмана,28).</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76</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технічної документації із землеустрою  щодо встановлення меж земельної ділянки на місцевості.(гр.Кучеренко В.П.,магазин, Р=291 кв.м., вул.Запорізька,34-а).</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технічної документації із землеустрою  щодо встановлення меж земельної ділянки на місцевості та  передачі її  у власність.(гр.Кучеренко О.І.,с.Новопавлівка, Р=0.25га., вул. Чарівна,108).</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78</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проекту  землеустрою  щодо відведення земельної ділянки та надання її  в оренду(гр.Лепетя А.С.,магазин, с.Новоданилівка, Р=889 кв.м., вул. Хрусталькова,56).</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79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технічної документації із землеустрою  щодо встановлення меж земельної ділянки на місцевості та  передачі її  у власність.(гр.Моісєєв В.М.,с.Копані, Р=0.25га., вул. Центральна,4).</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80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затвердження технічної документації із землеустрою  щодо встановлення меж земельної ділянки на місцевості та  передачі її  у власність.(гр. Фіалковський Ю.А., Р=0,10га., вул. Покровська,22).</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81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bCs/>
                <w:sz w:val="26"/>
                <w:szCs w:val="26"/>
                <w:lang w:val="uk-UA"/>
              </w:rPr>
              <w:t>Про передачу  земельної ділянки  в оренду.(гр.Крушельницький І.Є., магазин, Р=969кв.м., вул. Запорізька,38)</w:t>
            </w:r>
            <w:r w:rsidRPr="00F80109">
              <w:rPr>
                <w:sz w:val="26"/>
                <w:szCs w:val="26"/>
                <w:lang w:val="uk-UA"/>
              </w:rPr>
              <w:t>.</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83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приведення  державного  акту  на  право  власності   на землю  у відповідність  до чинного законодавства. (гр.Шапран Л.С.,с.Копані, вул. Новоселів,32)</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84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ind w:left="27"/>
              <w:rPr>
                <w:sz w:val="26"/>
                <w:szCs w:val="26"/>
                <w:lang w:val="uk-UA"/>
              </w:rPr>
            </w:pPr>
            <w:r w:rsidRPr="00F80109">
              <w:rPr>
                <w:sz w:val="26"/>
                <w:szCs w:val="26"/>
                <w:lang w:val="uk-UA"/>
              </w:rPr>
              <w:t>Про укладання договору оренди земельної ділянки загальною площею 39520 м.кв. (3,950га) розташованої за адресою Зап область м.Оріхів вул.Привокзальна, 4 (ПАТ КБ «Приватбанк»)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Кравченко К.В.</w:t>
            </w:r>
          </w:p>
        </w:tc>
        <w:tc>
          <w:tcPr>
            <w:tcW w:w="708" w:type="dxa"/>
          </w:tcPr>
          <w:p w:rsidR="00CD49BE" w:rsidRPr="004734B2" w:rsidRDefault="00F3291E" w:rsidP="00014772">
            <w:pPr>
              <w:jc w:val="center"/>
              <w:rPr>
                <w:sz w:val="26"/>
                <w:szCs w:val="26"/>
                <w:lang w:val="uk-UA"/>
              </w:rPr>
            </w:pPr>
            <w:r>
              <w:rPr>
                <w:sz w:val="26"/>
                <w:szCs w:val="26"/>
                <w:lang w:val="uk-UA"/>
              </w:rPr>
              <w:t>92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ind w:left="27"/>
              <w:rPr>
                <w:sz w:val="26"/>
                <w:szCs w:val="26"/>
                <w:lang w:val="uk-UA"/>
              </w:rPr>
            </w:pPr>
            <w:r w:rsidRPr="00F80109">
              <w:rPr>
                <w:sz w:val="26"/>
                <w:szCs w:val="26"/>
                <w:lang w:val="uk-UA"/>
              </w:rPr>
              <w:t xml:space="preserve">Про укладання договору оренди земельної ділянки загальною площею </w:t>
            </w:r>
            <w:r w:rsidRPr="00F80109">
              <w:rPr>
                <w:sz w:val="26"/>
                <w:szCs w:val="26"/>
              </w:rPr>
              <w:t>3286</w:t>
            </w:r>
            <w:r w:rsidRPr="00F80109">
              <w:rPr>
                <w:sz w:val="26"/>
                <w:szCs w:val="26"/>
                <w:lang w:val="uk-UA"/>
              </w:rPr>
              <w:t xml:space="preserve"> м.кв. (</w:t>
            </w:r>
            <w:r w:rsidRPr="00F80109">
              <w:rPr>
                <w:sz w:val="26"/>
                <w:szCs w:val="26"/>
              </w:rPr>
              <w:t>0.3286</w:t>
            </w:r>
            <w:r w:rsidRPr="00F80109">
              <w:rPr>
                <w:sz w:val="26"/>
                <w:szCs w:val="26"/>
                <w:lang w:val="uk-UA"/>
              </w:rPr>
              <w:t>га) розташованої за адресою Зап область м.Оріхів вул.Овчаренко, 2, прим.1 (ТОВ «ПОЛІМЕР-ПАК»)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 xml:space="preserve">Кравченко К.В.  </w:t>
            </w:r>
          </w:p>
        </w:tc>
        <w:tc>
          <w:tcPr>
            <w:tcW w:w="708" w:type="dxa"/>
          </w:tcPr>
          <w:p w:rsidR="00CD49BE" w:rsidRPr="004734B2" w:rsidRDefault="00F3291E" w:rsidP="00014772">
            <w:pPr>
              <w:jc w:val="center"/>
              <w:rPr>
                <w:sz w:val="26"/>
                <w:szCs w:val="26"/>
                <w:lang w:val="uk-UA"/>
              </w:rPr>
            </w:pPr>
            <w:r>
              <w:rPr>
                <w:sz w:val="26"/>
                <w:szCs w:val="26"/>
                <w:lang w:val="uk-UA"/>
              </w:rPr>
              <w:t>93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прийняття установ, закладів та майна до комунальної власності Оріхівської міської ради</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Лепетченко А.М.</w:t>
            </w:r>
          </w:p>
        </w:tc>
        <w:tc>
          <w:tcPr>
            <w:tcW w:w="708" w:type="dxa"/>
          </w:tcPr>
          <w:p w:rsidR="00CD49BE" w:rsidRPr="004734B2" w:rsidRDefault="00656C45" w:rsidP="00014772">
            <w:pPr>
              <w:jc w:val="center"/>
              <w:rPr>
                <w:sz w:val="26"/>
                <w:szCs w:val="26"/>
                <w:lang w:val="uk-UA"/>
              </w:rPr>
            </w:pPr>
            <w:r>
              <w:rPr>
                <w:sz w:val="26"/>
                <w:szCs w:val="26"/>
                <w:lang w:val="uk-UA"/>
              </w:rPr>
              <w:t>43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B3674A">
            <w:pPr>
              <w:rPr>
                <w:sz w:val="26"/>
                <w:szCs w:val="26"/>
                <w:lang w:val="uk-UA"/>
              </w:rPr>
            </w:pPr>
            <w:r w:rsidRPr="00F80109">
              <w:rPr>
                <w:sz w:val="26"/>
                <w:szCs w:val="26"/>
                <w:lang w:val="uk-UA"/>
              </w:rPr>
              <w:t>Про створення Комунальної установи «Інклюзивно-ресурсний центр» Оріхівської міської ради Запорізької області та затвердження статуту</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Лепетченко А.М.</w:t>
            </w:r>
          </w:p>
        </w:tc>
        <w:tc>
          <w:tcPr>
            <w:tcW w:w="708" w:type="dxa"/>
          </w:tcPr>
          <w:p w:rsidR="00CD49BE" w:rsidRPr="004734B2" w:rsidRDefault="00656C45" w:rsidP="005E6822">
            <w:pPr>
              <w:jc w:val="center"/>
              <w:rPr>
                <w:sz w:val="26"/>
                <w:szCs w:val="26"/>
                <w:lang w:val="uk-UA"/>
              </w:rPr>
            </w:pPr>
            <w:r>
              <w:rPr>
                <w:sz w:val="26"/>
                <w:szCs w:val="26"/>
                <w:lang w:val="uk-UA"/>
              </w:rPr>
              <w:t>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B3674A">
            <w:pPr>
              <w:rPr>
                <w:sz w:val="26"/>
                <w:szCs w:val="26"/>
                <w:lang w:val="uk-UA"/>
              </w:rPr>
            </w:pPr>
            <w:r w:rsidRPr="00F80109">
              <w:rPr>
                <w:sz w:val="26"/>
                <w:szCs w:val="26"/>
                <w:lang w:val="uk-UA"/>
              </w:rPr>
              <w:t xml:space="preserve">Про створення Комунальної установи «Центр надання соціальних послуг» Оріхівської міської ради  та затвердження статуту  </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Лепетченко А.М.</w:t>
            </w:r>
          </w:p>
        </w:tc>
        <w:tc>
          <w:tcPr>
            <w:tcW w:w="708" w:type="dxa"/>
          </w:tcPr>
          <w:p w:rsidR="00CD49BE" w:rsidRPr="004734B2" w:rsidRDefault="00656C45" w:rsidP="005E6822">
            <w:pPr>
              <w:jc w:val="center"/>
              <w:rPr>
                <w:sz w:val="26"/>
                <w:szCs w:val="26"/>
                <w:lang w:val="uk-UA"/>
              </w:rPr>
            </w:pPr>
            <w:r>
              <w:rPr>
                <w:sz w:val="26"/>
                <w:szCs w:val="26"/>
                <w:lang w:val="uk-UA"/>
              </w:rPr>
              <w:t>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B3674A">
            <w:pPr>
              <w:rPr>
                <w:sz w:val="26"/>
                <w:szCs w:val="26"/>
                <w:lang w:val="uk-UA"/>
              </w:rPr>
            </w:pPr>
            <w:r w:rsidRPr="00F80109">
              <w:rPr>
                <w:sz w:val="26"/>
                <w:szCs w:val="26"/>
                <w:lang w:val="uk-UA"/>
              </w:rPr>
              <w:t>Про затвердження Плану діяльності з підготовки проектів регуляторних актів Оріхівської міської ради та виконавчого комітету на 2018 рік</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Хохлов В.А.</w:t>
            </w:r>
          </w:p>
        </w:tc>
        <w:tc>
          <w:tcPr>
            <w:tcW w:w="708" w:type="dxa"/>
          </w:tcPr>
          <w:p w:rsidR="00CD49BE" w:rsidRPr="004734B2" w:rsidRDefault="00656C45" w:rsidP="005E6822">
            <w:pPr>
              <w:jc w:val="center"/>
              <w:rPr>
                <w:sz w:val="26"/>
                <w:szCs w:val="26"/>
                <w:lang w:val="uk-UA"/>
              </w:rPr>
            </w:pPr>
            <w:r>
              <w:rPr>
                <w:sz w:val="26"/>
                <w:szCs w:val="26"/>
                <w:lang w:val="uk-UA"/>
              </w:rPr>
              <w:t>34</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3C1EEB">
            <w:pPr>
              <w:rPr>
                <w:sz w:val="26"/>
                <w:szCs w:val="26"/>
                <w:lang w:val="uk-UA"/>
              </w:rPr>
            </w:pPr>
            <w:r w:rsidRPr="00F80109">
              <w:rPr>
                <w:sz w:val="26"/>
                <w:szCs w:val="26"/>
                <w:lang w:val="uk-UA"/>
              </w:rPr>
              <w:t>Про погодження на продаж нежитлового приміщення, яке знаходиться за адресою:м.Оріхів, вул. Запорізька буд. 59, яке перебуває у власності ФГ «Горицвіт»</w:t>
            </w:r>
          </w:p>
        </w:tc>
        <w:tc>
          <w:tcPr>
            <w:tcW w:w="1701" w:type="dxa"/>
            <w:vAlign w:val="center"/>
          </w:tcPr>
          <w:p w:rsidR="00CD49BE" w:rsidRPr="004734B2" w:rsidRDefault="00CD49BE" w:rsidP="00F84089">
            <w:pPr>
              <w:jc w:val="center"/>
              <w:rPr>
                <w:sz w:val="26"/>
                <w:szCs w:val="26"/>
                <w:lang w:val="uk-UA"/>
              </w:rPr>
            </w:pPr>
            <w:r w:rsidRPr="004734B2">
              <w:rPr>
                <w:sz w:val="26"/>
                <w:szCs w:val="26"/>
                <w:lang w:val="uk-UA"/>
              </w:rPr>
              <w:t>Хохлов В.А.</w:t>
            </w:r>
          </w:p>
        </w:tc>
        <w:tc>
          <w:tcPr>
            <w:tcW w:w="708" w:type="dxa"/>
          </w:tcPr>
          <w:p w:rsidR="00CD49BE" w:rsidRPr="004734B2" w:rsidRDefault="00656C45" w:rsidP="00F84089">
            <w:pPr>
              <w:jc w:val="center"/>
              <w:rPr>
                <w:sz w:val="26"/>
                <w:szCs w:val="26"/>
                <w:lang w:val="uk-UA"/>
              </w:rPr>
            </w:pPr>
            <w:r>
              <w:rPr>
                <w:sz w:val="26"/>
                <w:szCs w:val="26"/>
                <w:lang w:val="uk-UA"/>
              </w:rPr>
              <w:t>49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3C1EEB">
            <w:pPr>
              <w:pStyle w:val="a4"/>
              <w:tabs>
                <w:tab w:val="left" w:pos="3340"/>
              </w:tabs>
              <w:ind w:left="0"/>
              <w:rPr>
                <w:sz w:val="26"/>
                <w:szCs w:val="26"/>
                <w:lang w:val="uk-UA"/>
              </w:rPr>
            </w:pPr>
            <w:r w:rsidRPr="00F80109">
              <w:rPr>
                <w:sz w:val="26"/>
                <w:szCs w:val="26"/>
                <w:lang w:val="uk-UA"/>
              </w:rPr>
              <w:t>Про оголошення конкурсу на визначення експерта з оцінки майна комунальної власності територіальної громади м. Оріхова, яке підлягає передачі в оренду на конкурсних засадах (нежитлове приміщення службової кімнати №14, загальною площею  7,8 м кв., яка знаходяться в будівлі готелю «Радуга», за адресою: м.Оріхів, вул. Гоголя, буд 7)</w:t>
            </w:r>
          </w:p>
        </w:tc>
        <w:tc>
          <w:tcPr>
            <w:tcW w:w="1701" w:type="dxa"/>
            <w:vAlign w:val="center"/>
          </w:tcPr>
          <w:p w:rsidR="00CD49BE" w:rsidRPr="004734B2" w:rsidRDefault="00CD49BE" w:rsidP="00F84089">
            <w:pPr>
              <w:jc w:val="center"/>
              <w:rPr>
                <w:sz w:val="26"/>
                <w:szCs w:val="26"/>
                <w:lang w:val="uk-UA"/>
              </w:rPr>
            </w:pPr>
            <w:r w:rsidRPr="004734B2">
              <w:rPr>
                <w:sz w:val="26"/>
                <w:szCs w:val="26"/>
                <w:lang w:val="uk-UA"/>
              </w:rPr>
              <w:t>Хохлов В.А.</w:t>
            </w:r>
          </w:p>
        </w:tc>
        <w:tc>
          <w:tcPr>
            <w:tcW w:w="708" w:type="dxa"/>
          </w:tcPr>
          <w:p w:rsidR="00CD49BE" w:rsidRPr="004734B2" w:rsidRDefault="00656C45" w:rsidP="00F84089">
            <w:pPr>
              <w:jc w:val="center"/>
              <w:rPr>
                <w:sz w:val="26"/>
                <w:szCs w:val="26"/>
                <w:lang w:val="uk-UA"/>
              </w:rPr>
            </w:pPr>
            <w:r>
              <w:rPr>
                <w:sz w:val="26"/>
                <w:szCs w:val="26"/>
                <w:lang w:val="uk-UA"/>
              </w:rPr>
              <w:t>50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9D3BD8">
            <w:pPr>
              <w:jc w:val="both"/>
              <w:rPr>
                <w:sz w:val="26"/>
                <w:szCs w:val="26"/>
                <w:lang w:val="uk-UA"/>
              </w:rPr>
            </w:pPr>
            <w:r w:rsidRPr="00F80109">
              <w:rPr>
                <w:sz w:val="26"/>
                <w:szCs w:val="26"/>
                <w:lang w:val="uk-UA"/>
              </w:rPr>
              <w:t>Про внесення змін до рішення 1-ої сесії Оріхівської міської ради сьомого скликання від 04.02.2016 № 25 «Про створення та затвердження складу комісії зі встановлення розміру пайової участі (внеску) замовників у створенні і розвитку інженерно-транспортної та соціальної інфраструктури м. Оріхів</w:t>
            </w:r>
          </w:p>
        </w:tc>
        <w:tc>
          <w:tcPr>
            <w:tcW w:w="1701" w:type="dxa"/>
            <w:vAlign w:val="center"/>
          </w:tcPr>
          <w:p w:rsidR="00CD49BE" w:rsidRPr="004734B2" w:rsidRDefault="00CD49BE" w:rsidP="005E6822">
            <w:pPr>
              <w:jc w:val="center"/>
              <w:rPr>
                <w:sz w:val="26"/>
                <w:szCs w:val="26"/>
                <w:lang w:val="uk-UA"/>
              </w:rPr>
            </w:pPr>
            <w:r w:rsidRPr="004734B2">
              <w:rPr>
                <w:sz w:val="26"/>
                <w:szCs w:val="26"/>
                <w:lang w:val="uk-UA"/>
              </w:rPr>
              <w:t>Салогуб О.В.</w:t>
            </w:r>
          </w:p>
        </w:tc>
        <w:tc>
          <w:tcPr>
            <w:tcW w:w="708" w:type="dxa"/>
          </w:tcPr>
          <w:p w:rsidR="00CD49BE" w:rsidRPr="004734B2" w:rsidRDefault="00656C45" w:rsidP="005E6822">
            <w:pPr>
              <w:jc w:val="center"/>
              <w:rPr>
                <w:sz w:val="26"/>
                <w:szCs w:val="26"/>
                <w:lang w:val="uk-UA"/>
              </w:rPr>
            </w:pPr>
            <w:r>
              <w:rPr>
                <w:sz w:val="26"/>
                <w:szCs w:val="26"/>
                <w:lang w:val="uk-UA"/>
              </w:rPr>
              <w:t>52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змін до рішення 11 – ої сесії Оріхівської міської ради  сьомого скликання від 22.12.2016 року № 16  «Про міський бюджет на 2017 рік».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656C45" w:rsidP="00014772">
            <w:pPr>
              <w:jc w:val="center"/>
              <w:rPr>
                <w:sz w:val="26"/>
                <w:szCs w:val="26"/>
                <w:lang w:val="uk-UA"/>
              </w:rPr>
            </w:pPr>
            <w:r>
              <w:rPr>
                <w:sz w:val="26"/>
                <w:szCs w:val="26"/>
                <w:lang w:val="uk-UA"/>
              </w:rPr>
              <w:t>27</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змін до рішення 20 – ої сесії Нестерянської сільської  ради сьомого скликання від 23.12.2016 р №06  «Про сільський бюджет на 2017 рік».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656C45" w:rsidP="00014772">
            <w:pPr>
              <w:jc w:val="center"/>
              <w:rPr>
                <w:sz w:val="26"/>
                <w:szCs w:val="26"/>
                <w:lang w:val="uk-UA"/>
              </w:rPr>
            </w:pPr>
            <w:r>
              <w:rPr>
                <w:sz w:val="26"/>
                <w:szCs w:val="26"/>
                <w:lang w:val="uk-UA"/>
              </w:rPr>
              <w:t>28</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змін до рішення 15–ої сесії Новоданилівської сільської  ради сьомого скликання від 23.12.2016 р № 07  «Про сільський бюджет на 2017 р».</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656C45" w:rsidP="00014772">
            <w:pPr>
              <w:jc w:val="center"/>
              <w:rPr>
                <w:sz w:val="26"/>
                <w:szCs w:val="26"/>
                <w:lang w:val="uk-UA"/>
              </w:rPr>
            </w:pPr>
            <w:r>
              <w:rPr>
                <w:sz w:val="26"/>
                <w:szCs w:val="26"/>
                <w:lang w:val="uk-UA"/>
              </w:rPr>
              <w:t>29</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змін до рішення 18 – ої сесії Мирненської сільської  ради сьомого скликання від 26.12.2016 р №03  «Про сільський бюджет на 2017 рік».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656C45" w:rsidP="00014772">
            <w:pPr>
              <w:jc w:val="center"/>
              <w:rPr>
                <w:sz w:val="26"/>
                <w:szCs w:val="26"/>
                <w:lang w:val="uk-UA"/>
              </w:rPr>
            </w:pPr>
            <w:r>
              <w:rPr>
                <w:sz w:val="26"/>
                <w:szCs w:val="26"/>
                <w:lang w:val="uk-UA"/>
              </w:rPr>
              <w:t>30</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змін до рішення  п’ятнадцятої сесії Копанівської сільської ради від 23.12.2016 року № 10 «Про сільський бюджет на 2017 рік».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656C45" w:rsidP="00014772">
            <w:pPr>
              <w:jc w:val="center"/>
              <w:rPr>
                <w:sz w:val="26"/>
                <w:szCs w:val="26"/>
                <w:lang w:val="uk-UA"/>
              </w:rPr>
            </w:pPr>
            <w:r>
              <w:rPr>
                <w:sz w:val="26"/>
                <w:szCs w:val="26"/>
                <w:lang w:val="uk-UA"/>
              </w:rPr>
              <w:t>31</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змін та доповнень до рішення сесії Новоандріївської сільської ради від 22 грудня 2016 року № 1 «Про сільський бюджет на 2017 рік».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656C45" w:rsidP="00014772">
            <w:pPr>
              <w:jc w:val="center"/>
              <w:rPr>
                <w:sz w:val="26"/>
                <w:szCs w:val="26"/>
                <w:lang w:val="uk-UA"/>
              </w:rPr>
            </w:pPr>
            <w:r>
              <w:rPr>
                <w:sz w:val="26"/>
                <w:szCs w:val="26"/>
                <w:lang w:val="uk-UA"/>
              </w:rPr>
              <w:t>32</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внесення змін до рішення сесії Новопавлівської сільської ради від 23.12.2016 року № 1  «Про сільський бюджет на 2017 рік».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Трифанова О.М.</w:t>
            </w:r>
          </w:p>
        </w:tc>
        <w:tc>
          <w:tcPr>
            <w:tcW w:w="708" w:type="dxa"/>
          </w:tcPr>
          <w:p w:rsidR="00CD49BE" w:rsidRPr="004734B2" w:rsidRDefault="00656C45" w:rsidP="00014772">
            <w:pPr>
              <w:jc w:val="center"/>
              <w:rPr>
                <w:sz w:val="26"/>
                <w:szCs w:val="26"/>
                <w:lang w:val="uk-UA"/>
              </w:rPr>
            </w:pPr>
            <w:r>
              <w:rPr>
                <w:sz w:val="26"/>
                <w:szCs w:val="26"/>
                <w:lang w:val="uk-UA"/>
              </w:rPr>
              <w:t>33</w:t>
            </w:r>
          </w:p>
        </w:tc>
      </w:tr>
      <w:tr w:rsidR="00CD49BE" w:rsidRPr="004734B2" w:rsidTr="004734B2">
        <w:tc>
          <w:tcPr>
            <w:tcW w:w="675" w:type="dxa"/>
          </w:tcPr>
          <w:p w:rsidR="00CD49BE" w:rsidRPr="00953197" w:rsidRDefault="00CD49BE" w:rsidP="00CD49BE">
            <w:pPr>
              <w:pStyle w:val="a4"/>
              <w:numPr>
                <w:ilvl w:val="0"/>
                <w:numId w:val="2"/>
              </w:numPr>
              <w:ind w:left="0" w:firstLine="0"/>
              <w:jc w:val="center"/>
              <w:rPr>
                <w:sz w:val="28"/>
                <w:szCs w:val="28"/>
                <w:lang w:val="uk-UA"/>
              </w:rPr>
            </w:pPr>
          </w:p>
        </w:tc>
        <w:tc>
          <w:tcPr>
            <w:tcW w:w="7797" w:type="dxa"/>
          </w:tcPr>
          <w:p w:rsidR="00CD49BE" w:rsidRPr="00F80109" w:rsidRDefault="00CD49BE" w:rsidP="00014772">
            <w:pPr>
              <w:rPr>
                <w:sz w:val="26"/>
                <w:szCs w:val="26"/>
                <w:lang w:val="uk-UA"/>
              </w:rPr>
            </w:pPr>
            <w:r w:rsidRPr="00F80109">
              <w:rPr>
                <w:sz w:val="26"/>
                <w:szCs w:val="26"/>
                <w:lang w:val="uk-UA"/>
              </w:rPr>
              <w:t>Про надання пільг зі сплати земельного податку на території Оріхівської міської ради на 2018 рік</w:t>
            </w:r>
          </w:p>
        </w:tc>
        <w:tc>
          <w:tcPr>
            <w:tcW w:w="1701" w:type="dxa"/>
            <w:vAlign w:val="center"/>
          </w:tcPr>
          <w:p w:rsidR="00CD49BE" w:rsidRPr="004734B2" w:rsidRDefault="00CD49BE" w:rsidP="00014772">
            <w:pPr>
              <w:jc w:val="center"/>
              <w:rPr>
                <w:sz w:val="26"/>
                <w:szCs w:val="26"/>
                <w:lang w:val="uk-UA"/>
              </w:rPr>
            </w:pPr>
            <w:r w:rsidRPr="004734B2">
              <w:rPr>
                <w:sz w:val="26"/>
                <w:szCs w:val="26"/>
                <w:lang w:val="uk-UA"/>
              </w:rPr>
              <w:t>Салогуб О.В.</w:t>
            </w:r>
          </w:p>
        </w:tc>
        <w:tc>
          <w:tcPr>
            <w:tcW w:w="708" w:type="dxa"/>
          </w:tcPr>
          <w:p w:rsidR="00CD49BE" w:rsidRPr="004734B2" w:rsidRDefault="00656C45" w:rsidP="00014772">
            <w:pPr>
              <w:jc w:val="center"/>
              <w:rPr>
                <w:sz w:val="26"/>
                <w:szCs w:val="26"/>
                <w:lang w:val="uk-UA"/>
              </w:rPr>
            </w:pPr>
            <w:r>
              <w:rPr>
                <w:sz w:val="26"/>
                <w:szCs w:val="26"/>
                <w:lang w:val="uk-UA"/>
              </w:rPr>
              <w:t>35</w:t>
            </w:r>
          </w:p>
        </w:tc>
      </w:tr>
      <w:tr w:rsidR="000B1BCB" w:rsidRPr="004734B2" w:rsidTr="004734B2">
        <w:tc>
          <w:tcPr>
            <w:tcW w:w="675" w:type="dxa"/>
          </w:tcPr>
          <w:p w:rsidR="000B1BCB" w:rsidRPr="00953197" w:rsidRDefault="000B1BCB" w:rsidP="00CD49BE">
            <w:pPr>
              <w:pStyle w:val="a4"/>
              <w:numPr>
                <w:ilvl w:val="0"/>
                <w:numId w:val="2"/>
              </w:numPr>
              <w:ind w:left="0" w:firstLine="0"/>
              <w:jc w:val="center"/>
              <w:rPr>
                <w:sz w:val="28"/>
                <w:szCs w:val="28"/>
                <w:lang w:val="uk-UA"/>
              </w:rPr>
            </w:pPr>
          </w:p>
        </w:tc>
        <w:tc>
          <w:tcPr>
            <w:tcW w:w="7797" w:type="dxa"/>
          </w:tcPr>
          <w:p w:rsidR="000B1BCB" w:rsidRPr="00F80109" w:rsidRDefault="000B1BCB" w:rsidP="003D686B">
            <w:pPr>
              <w:rPr>
                <w:sz w:val="26"/>
                <w:szCs w:val="26"/>
                <w:lang w:val="uk-UA"/>
              </w:rPr>
            </w:pPr>
            <w:r w:rsidRPr="00F80109">
              <w:rPr>
                <w:sz w:val="26"/>
                <w:szCs w:val="26"/>
                <w:lang w:val="uk-UA"/>
              </w:rPr>
              <w:t>Про затвердження Програми надання безоплатної правової допомоги населенню Оріхівської об’єднаної територіальної громади Запорізької області на 2017-2018 роки</w:t>
            </w:r>
          </w:p>
        </w:tc>
        <w:tc>
          <w:tcPr>
            <w:tcW w:w="1701" w:type="dxa"/>
            <w:vAlign w:val="center"/>
          </w:tcPr>
          <w:p w:rsidR="000B1BCB" w:rsidRPr="004734B2" w:rsidRDefault="000B1BCB" w:rsidP="003D686B">
            <w:pPr>
              <w:jc w:val="center"/>
              <w:rPr>
                <w:sz w:val="26"/>
                <w:szCs w:val="26"/>
                <w:lang w:val="uk-UA"/>
              </w:rPr>
            </w:pPr>
            <w:r w:rsidRPr="004734B2">
              <w:rPr>
                <w:sz w:val="26"/>
                <w:szCs w:val="26"/>
                <w:lang w:val="uk-UA"/>
              </w:rPr>
              <w:t>Хохлов В.А.</w:t>
            </w:r>
          </w:p>
        </w:tc>
        <w:tc>
          <w:tcPr>
            <w:tcW w:w="708" w:type="dxa"/>
          </w:tcPr>
          <w:p w:rsidR="000B1BCB" w:rsidRPr="004734B2" w:rsidRDefault="00656C45" w:rsidP="00014772">
            <w:pPr>
              <w:jc w:val="center"/>
              <w:rPr>
                <w:sz w:val="26"/>
                <w:szCs w:val="26"/>
                <w:lang w:val="uk-UA"/>
              </w:rPr>
            </w:pPr>
            <w:r>
              <w:rPr>
                <w:sz w:val="26"/>
                <w:szCs w:val="26"/>
                <w:lang w:val="uk-UA"/>
              </w:rPr>
              <w:t>48</w:t>
            </w:r>
          </w:p>
        </w:tc>
      </w:tr>
      <w:tr w:rsidR="000B1BCB" w:rsidRPr="004734B2" w:rsidTr="004734B2">
        <w:tc>
          <w:tcPr>
            <w:tcW w:w="675" w:type="dxa"/>
          </w:tcPr>
          <w:p w:rsidR="000B1BCB" w:rsidRPr="00953197" w:rsidRDefault="000B1BCB" w:rsidP="00CD49BE">
            <w:pPr>
              <w:pStyle w:val="a4"/>
              <w:numPr>
                <w:ilvl w:val="0"/>
                <w:numId w:val="2"/>
              </w:numPr>
              <w:ind w:left="0" w:firstLine="0"/>
              <w:jc w:val="center"/>
              <w:rPr>
                <w:sz w:val="28"/>
                <w:szCs w:val="28"/>
                <w:lang w:val="uk-UA"/>
              </w:rPr>
            </w:pPr>
          </w:p>
        </w:tc>
        <w:tc>
          <w:tcPr>
            <w:tcW w:w="7797" w:type="dxa"/>
          </w:tcPr>
          <w:p w:rsidR="000B1BCB" w:rsidRPr="00F80109" w:rsidRDefault="000B1BCB" w:rsidP="00014772">
            <w:pPr>
              <w:pStyle w:val="a4"/>
              <w:tabs>
                <w:tab w:val="left" w:pos="3340"/>
              </w:tabs>
              <w:ind w:left="0"/>
              <w:rPr>
                <w:sz w:val="26"/>
                <w:szCs w:val="26"/>
                <w:lang w:val="uk-UA"/>
              </w:rPr>
            </w:pPr>
            <w:r w:rsidRPr="00F80109">
              <w:rPr>
                <w:sz w:val="26"/>
                <w:szCs w:val="26"/>
                <w:lang w:val="uk-UA"/>
              </w:rPr>
              <w:t>Про внесення змін до рішення 5– ої сесії  Оріхівської міської ради сьомого скликання  від 26.10.2017року №42 «Про затвердження структури  виконавчих органів, загальної чисельності апарату Оріхівської міської ради та її виконавчих органів»</w:t>
            </w:r>
          </w:p>
        </w:tc>
        <w:tc>
          <w:tcPr>
            <w:tcW w:w="1701" w:type="dxa"/>
            <w:vAlign w:val="center"/>
          </w:tcPr>
          <w:p w:rsidR="000B1BCB" w:rsidRPr="004734B2" w:rsidRDefault="000B1BCB" w:rsidP="00014772">
            <w:pPr>
              <w:jc w:val="center"/>
              <w:rPr>
                <w:sz w:val="26"/>
                <w:szCs w:val="26"/>
                <w:lang w:val="uk-UA"/>
              </w:rPr>
            </w:pPr>
            <w:r w:rsidRPr="004734B2">
              <w:rPr>
                <w:sz w:val="26"/>
                <w:szCs w:val="26"/>
                <w:lang w:val="uk-UA"/>
              </w:rPr>
              <w:t>Герасименко С.М.</w:t>
            </w:r>
          </w:p>
        </w:tc>
        <w:tc>
          <w:tcPr>
            <w:tcW w:w="708" w:type="dxa"/>
          </w:tcPr>
          <w:p w:rsidR="000B1BCB" w:rsidRPr="004734B2" w:rsidRDefault="00656C45" w:rsidP="00014772">
            <w:pPr>
              <w:jc w:val="center"/>
              <w:rPr>
                <w:sz w:val="26"/>
                <w:szCs w:val="26"/>
                <w:lang w:val="uk-UA"/>
              </w:rPr>
            </w:pPr>
            <w:r>
              <w:rPr>
                <w:sz w:val="26"/>
                <w:szCs w:val="26"/>
                <w:lang w:val="uk-UA"/>
              </w:rPr>
              <w:t>51</w:t>
            </w:r>
          </w:p>
        </w:tc>
      </w:tr>
    </w:tbl>
    <w:p w:rsidR="008A5E72" w:rsidRPr="008772F0" w:rsidRDefault="008A5E72" w:rsidP="00EA4BA6">
      <w:pPr>
        <w:rPr>
          <w:sz w:val="28"/>
          <w:szCs w:val="28"/>
          <w:lang w:val="uk-UA"/>
        </w:rPr>
      </w:pPr>
    </w:p>
    <w:sectPr w:rsidR="008A5E72" w:rsidRPr="008772F0" w:rsidSect="00F80109">
      <w:footerReference w:type="default" r:id="rId7"/>
      <w:pgSz w:w="11906" w:h="16838" w:code="9"/>
      <w:pgMar w:top="851" w:right="567" w:bottom="567" w:left="85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18" w:rsidRDefault="003D3818" w:rsidP="007A3BF4">
      <w:r>
        <w:separator/>
      </w:r>
    </w:p>
  </w:endnote>
  <w:endnote w:type="continuationSeparator" w:id="0">
    <w:p w:rsidR="003D3818" w:rsidRDefault="003D3818" w:rsidP="007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95125"/>
      <w:docPartObj>
        <w:docPartGallery w:val="Page Numbers (Bottom of Page)"/>
        <w:docPartUnique/>
      </w:docPartObj>
    </w:sdtPr>
    <w:sdtEndPr/>
    <w:sdtContent>
      <w:p w:rsidR="007A3BF4" w:rsidRDefault="007A3BF4">
        <w:pPr>
          <w:pStyle w:val="a9"/>
          <w:jc w:val="center"/>
        </w:pPr>
        <w:r>
          <w:fldChar w:fldCharType="begin"/>
        </w:r>
        <w:r>
          <w:instrText>PAGE   \* MERGEFORMAT</w:instrText>
        </w:r>
        <w:r>
          <w:fldChar w:fldCharType="separate"/>
        </w:r>
        <w:r w:rsidR="00D65FC3">
          <w:rPr>
            <w:noProof/>
          </w:rPr>
          <w:t>2</w:t>
        </w:r>
        <w:r>
          <w:fldChar w:fldCharType="end"/>
        </w:r>
      </w:p>
    </w:sdtContent>
  </w:sdt>
  <w:p w:rsidR="007A3BF4" w:rsidRDefault="007A3BF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18" w:rsidRDefault="003D3818" w:rsidP="007A3BF4">
      <w:r>
        <w:separator/>
      </w:r>
    </w:p>
  </w:footnote>
  <w:footnote w:type="continuationSeparator" w:id="0">
    <w:p w:rsidR="003D3818" w:rsidRDefault="003D3818" w:rsidP="007A3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87D"/>
    <w:multiLevelType w:val="hybridMultilevel"/>
    <w:tmpl w:val="D7E037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6F7040"/>
    <w:multiLevelType w:val="hybridMultilevel"/>
    <w:tmpl w:val="89D8B81A"/>
    <w:lvl w:ilvl="0" w:tplc="0419000F">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1E2C06"/>
    <w:multiLevelType w:val="hybridMultilevel"/>
    <w:tmpl w:val="5A64354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D924CB7"/>
    <w:multiLevelType w:val="hybridMultilevel"/>
    <w:tmpl w:val="74D8F3FC"/>
    <w:lvl w:ilvl="0" w:tplc="6A3011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E0"/>
    <w:rsid w:val="00006286"/>
    <w:rsid w:val="00025261"/>
    <w:rsid w:val="00031925"/>
    <w:rsid w:val="00044775"/>
    <w:rsid w:val="00091626"/>
    <w:rsid w:val="000B1BCB"/>
    <w:rsid w:val="0011796D"/>
    <w:rsid w:val="00141066"/>
    <w:rsid w:val="00176CF0"/>
    <w:rsid w:val="00193971"/>
    <w:rsid w:val="001D7A94"/>
    <w:rsid w:val="001F2A94"/>
    <w:rsid w:val="00245B88"/>
    <w:rsid w:val="002B3BBE"/>
    <w:rsid w:val="002C2749"/>
    <w:rsid w:val="002C7602"/>
    <w:rsid w:val="00321044"/>
    <w:rsid w:val="003366D6"/>
    <w:rsid w:val="0034365D"/>
    <w:rsid w:val="00393661"/>
    <w:rsid w:val="003C1EEB"/>
    <w:rsid w:val="003D3818"/>
    <w:rsid w:val="00472D94"/>
    <w:rsid w:val="004734B2"/>
    <w:rsid w:val="00475E05"/>
    <w:rsid w:val="004B7C78"/>
    <w:rsid w:val="004B7E3E"/>
    <w:rsid w:val="004D4B42"/>
    <w:rsid w:val="004D6CDC"/>
    <w:rsid w:val="004E43F9"/>
    <w:rsid w:val="00513D8B"/>
    <w:rsid w:val="00535B79"/>
    <w:rsid w:val="00535F0C"/>
    <w:rsid w:val="005617AF"/>
    <w:rsid w:val="005800B0"/>
    <w:rsid w:val="005A1EC5"/>
    <w:rsid w:val="005A3DAF"/>
    <w:rsid w:val="005B2A16"/>
    <w:rsid w:val="005D1AE3"/>
    <w:rsid w:val="005E43DA"/>
    <w:rsid w:val="005E4E23"/>
    <w:rsid w:val="005E6822"/>
    <w:rsid w:val="00623554"/>
    <w:rsid w:val="006272D3"/>
    <w:rsid w:val="00641B1B"/>
    <w:rsid w:val="00656C45"/>
    <w:rsid w:val="006A44AE"/>
    <w:rsid w:val="006B2A71"/>
    <w:rsid w:val="006D646A"/>
    <w:rsid w:val="00724BFC"/>
    <w:rsid w:val="00725EEF"/>
    <w:rsid w:val="00757C25"/>
    <w:rsid w:val="00795175"/>
    <w:rsid w:val="007A3BF4"/>
    <w:rsid w:val="007E1E64"/>
    <w:rsid w:val="00802616"/>
    <w:rsid w:val="0083054B"/>
    <w:rsid w:val="008501E1"/>
    <w:rsid w:val="00873340"/>
    <w:rsid w:val="008772F0"/>
    <w:rsid w:val="008A5E72"/>
    <w:rsid w:val="008C0DBF"/>
    <w:rsid w:val="008C2D9E"/>
    <w:rsid w:val="00953197"/>
    <w:rsid w:val="009820EC"/>
    <w:rsid w:val="009D2EC5"/>
    <w:rsid w:val="009D3BD8"/>
    <w:rsid w:val="00A034BB"/>
    <w:rsid w:val="00A3249A"/>
    <w:rsid w:val="00A70306"/>
    <w:rsid w:val="00A750B5"/>
    <w:rsid w:val="00A76242"/>
    <w:rsid w:val="00B065E2"/>
    <w:rsid w:val="00B342A2"/>
    <w:rsid w:val="00B670C0"/>
    <w:rsid w:val="00BD193A"/>
    <w:rsid w:val="00CA7BE3"/>
    <w:rsid w:val="00CB732A"/>
    <w:rsid w:val="00CD02D1"/>
    <w:rsid w:val="00CD49BE"/>
    <w:rsid w:val="00D512A6"/>
    <w:rsid w:val="00D65FC3"/>
    <w:rsid w:val="00D7706A"/>
    <w:rsid w:val="00DC63A5"/>
    <w:rsid w:val="00DD791E"/>
    <w:rsid w:val="00DF21E0"/>
    <w:rsid w:val="00DF2521"/>
    <w:rsid w:val="00E04156"/>
    <w:rsid w:val="00E25C9F"/>
    <w:rsid w:val="00E92957"/>
    <w:rsid w:val="00EA4BA6"/>
    <w:rsid w:val="00EB0C70"/>
    <w:rsid w:val="00F068F6"/>
    <w:rsid w:val="00F3291E"/>
    <w:rsid w:val="00F5709B"/>
    <w:rsid w:val="00F613C2"/>
    <w:rsid w:val="00F74B86"/>
    <w:rsid w:val="00F80109"/>
    <w:rsid w:val="00F84089"/>
    <w:rsid w:val="00FD3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AED8"/>
  <w15:docId w15:val="{9DBD74ED-43F5-4A75-8197-1E440609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6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DF21E0"/>
    <w:pPr>
      <w:spacing w:after="200" w:line="276" w:lineRule="auto"/>
      <w:ind w:left="720"/>
      <w:contextualSpacing/>
    </w:pPr>
    <w:rPr>
      <w:rFonts w:ascii="Calibri" w:hAnsi="Calibri"/>
      <w:sz w:val="22"/>
      <w:szCs w:val="22"/>
    </w:rPr>
  </w:style>
  <w:style w:type="paragraph" w:styleId="a4">
    <w:name w:val="List Paragraph"/>
    <w:basedOn w:val="a"/>
    <w:uiPriority w:val="34"/>
    <w:qFormat/>
    <w:rsid w:val="00DF21E0"/>
    <w:pPr>
      <w:ind w:left="720"/>
      <w:contextualSpacing/>
    </w:pPr>
  </w:style>
  <w:style w:type="paragraph" w:styleId="a5">
    <w:name w:val="Balloon Text"/>
    <w:basedOn w:val="a"/>
    <w:link w:val="a6"/>
    <w:uiPriority w:val="99"/>
    <w:semiHidden/>
    <w:unhideWhenUsed/>
    <w:rsid w:val="005800B0"/>
    <w:rPr>
      <w:rFonts w:ascii="Tahoma" w:hAnsi="Tahoma" w:cs="Tahoma"/>
      <w:sz w:val="16"/>
      <w:szCs w:val="16"/>
    </w:rPr>
  </w:style>
  <w:style w:type="character" w:customStyle="1" w:styleId="a6">
    <w:name w:val="Текст выноски Знак"/>
    <w:basedOn w:val="a0"/>
    <w:link w:val="a5"/>
    <w:uiPriority w:val="99"/>
    <w:semiHidden/>
    <w:rsid w:val="005800B0"/>
    <w:rPr>
      <w:rFonts w:ascii="Tahoma" w:hAnsi="Tahoma" w:cs="Tahoma"/>
      <w:sz w:val="16"/>
      <w:szCs w:val="16"/>
      <w:lang w:eastAsia="ru-RU"/>
    </w:rPr>
  </w:style>
  <w:style w:type="paragraph" w:styleId="a7">
    <w:name w:val="header"/>
    <w:basedOn w:val="a"/>
    <w:link w:val="a8"/>
    <w:uiPriority w:val="99"/>
    <w:unhideWhenUsed/>
    <w:rsid w:val="007A3BF4"/>
    <w:pPr>
      <w:tabs>
        <w:tab w:val="center" w:pos="4677"/>
        <w:tab w:val="right" w:pos="9355"/>
      </w:tabs>
    </w:pPr>
  </w:style>
  <w:style w:type="character" w:customStyle="1" w:styleId="a8">
    <w:name w:val="Верхний колонтитул Знак"/>
    <w:basedOn w:val="a0"/>
    <w:link w:val="a7"/>
    <w:uiPriority w:val="99"/>
    <w:rsid w:val="007A3BF4"/>
    <w:rPr>
      <w:sz w:val="24"/>
      <w:szCs w:val="24"/>
      <w:lang w:eastAsia="ru-RU"/>
    </w:rPr>
  </w:style>
  <w:style w:type="paragraph" w:styleId="a9">
    <w:name w:val="footer"/>
    <w:basedOn w:val="a"/>
    <w:link w:val="aa"/>
    <w:uiPriority w:val="99"/>
    <w:unhideWhenUsed/>
    <w:rsid w:val="007A3BF4"/>
    <w:pPr>
      <w:tabs>
        <w:tab w:val="center" w:pos="4677"/>
        <w:tab w:val="right" w:pos="9355"/>
      </w:tabs>
    </w:pPr>
  </w:style>
  <w:style w:type="character" w:customStyle="1" w:styleId="aa">
    <w:name w:val="Нижний колонтитул Знак"/>
    <w:basedOn w:val="a0"/>
    <w:link w:val="a9"/>
    <w:uiPriority w:val="99"/>
    <w:rsid w:val="007A3BF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507">
      <w:bodyDiv w:val="1"/>
      <w:marLeft w:val="0"/>
      <w:marRight w:val="0"/>
      <w:marTop w:val="0"/>
      <w:marBottom w:val="0"/>
      <w:divBdr>
        <w:top w:val="none" w:sz="0" w:space="0" w:color="auto"/>
        <w:left w:val="none" w:sz="0" w:space="0" w:color="auto"/>
        <w:bottom w:val="none" w:sz="0" w:space="0" w:color="auto"/>
        <w:right w:val="none" w:sz="0" w:space="0" w:color="auto"/>
      </w:divBdr>
    </w:div>
    <w:div w:id="15683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10863</Words>
  <Characters>6193</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2017-11-23T06:09:00Z</cp:lastPrinted>
  <dcterms:created xsi:type="dcterms:W3CDTF">2017-11-21T13:23:00Z</dcterms:created>
  <dcterms:modified xsi:type="dcterms:W3CDTF">2018-01-10T07:26:00Z</dcterms:modified>
</cp:coreProperties>
</file>