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39" w:rsidRPr="002E1C39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</w:t>
      </w:r>
      <w:r w:rsidRPr="002E1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619125"/>
            <wp:effectExtent l="0" t="0" r="9525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</w:t>
      </w:r>
      <w:r w:rsidRPr="002E1C3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</w:t>
      </w:r>
    </w:p>
    <w:p w:rsidR="002E1C39" w:rsidRPr="002E1C39" w:rsidRDefault="002E1C39" w:rsidP="002E1C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E1C3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У К </w:t>
      </w:r>
      <w:proofErr w:type="gramStart"/>
      <w:r w:rsidRPr="002E1C3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2E1C3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А Ї Н А</w:t>
      </w:r>
    </w:p>
    <w:p w:rsidR="002E1C39" w:rsidRPr="002E1C39" w:rsidRDefault="002E1C39" w:rsidP="002E1C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E1C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 </w:t>
      </w:r>
      <w:proofErr w:type="gramStart"/>
      <w:r w:rsidRPr="002E1C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</w:t>
      </w:r>
      <w:proofErr w:type="gramEnd"/>
      <w:r w:rsidRPr="002E1C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і х і в с ь к а   м і с ь к а    р а д а</w:t>
      </w:r>
    </w:p>
    <w:p w:rsidR="002E1C39" w:rsidRPr="002E1C39" w:rsidRDefault="002E1C39" w:rsidP="002E1C3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ar-SA"/>
        </w:rPr>
      </w:pPr>
      <w:r w:rsidRPr="002E1C3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ar-SA"/>
        </w:rPr>
        <w:t>Запорізька область</w:t>
      </w:r>
    </w:p>
    <w:p w:rsidR="002E1C39" w:rsidRPr="002E1C39" w:rsidRDefault="002E1C39" w:rsidP="002E1C3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36"/>
          <w:szCs w:val="24"/>
          <w:lang w:val="uk-UA" w:eastAsia="ar-SA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91440</wp:posOffset>
                </wp:positionV>
                <wp:extent cx="6400800" cy="0"/>
                <wp:effectExtent l="10160" t="15240" r="889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7.2pt" to="504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TqSwIAAFkEAAAOAAAAZHJzL2Uyb0RvYy54bWysVN1u0zAUvkfiHazcd0m60HX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" o:allowincell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50800</wp:posOffset>
                </wp:positionV>
                <wp:extent cx="6400800" cy="0"/>
                <wp:effectExtent l="17145" t="22225" r="2095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pt" to="50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" o:allowincell="f" strokeweight="2.25pt"/>
            </w:pict>
          </mc:Fallback>
        </mc:AlternateContent>
      </w:r>
      <w:r w:rsidRPr="002E1C39">
        <w:rPr>
          <w:rFonts w:ascii="Times New Roman" w:eastAsia="Times New Roman" w:hAnsi="Times New Roman" w:cs="Times New Roman"/>
          <w:noProof/>
          <w:sz w:val="24"/>
          <w:szCs w:val="24"/>
          <w:lang w:val="uk-UA" w:eastAsia="ar-SA"/>
        </w:rPr>
        <w:t xml:space="preserve">                                                                                                           </w:t>
      </w:r>
    </w:p>
    <w:p w:rsidR="002E1C39" w:rsidRPr="002E1C39" w:rsidRDefault="002E1C39" w:rsidP="002E1C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2E1C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РОЗПОРЯДЖЕННЯ</w:t>
      </w:r>
    </w:p>
    <w:p w:rsidR="002E1C39" w:rsidRPr="002E1C39" w:rsidRDefault="002E1C39" w:rsidP="002E1C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2E1C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міського   голови</w:t>
      </w:r>
    </w:p>
    <w:p w:rsidR="002E1C39" w:rsidRPr="006C076F" w:rsidRDefault="002E1C39" w:rsidP="006C07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2E1C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з </w:t>
      </w:r>
      <w:r w:rsidR="004159D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основної діяльності</w:t>
      </w:r>
    </w:p>
    <w:p w:rsidR="002E1C39" w:rsidRPr="002E1C39" w:rsidRDefault="002E1C39" w:rsidP="002E1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A42FD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24F6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листопада</w:t>
      </w: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2017 року</w:t>
      </w:r>
    </w:p>
    <w:p w:rsidR="002E1C39" w:rsidRPr="002E1C39" w:rsidRDefault="002E1C39" w:rsidP="002E1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м.Оріхів                                                              </w:t>
      </w:r>
      <w:r w:rsidRPr="002E1C3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№</w:t>
      </w:r>
      <w:r w:rsidR="00006A5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122</w:t>
      </w:r>
      <w:r w:rsidR="004159D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-о</w:t>
      </w:r>
    </w:p>
    <w:p w:rsidR="002E1C39" w:rsidRPr="002E1C39" w:rsidRDefault="002E1C39" w:rsidP="002E1C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2E1C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        </w:t>
      </w:r>
    </w:p>
    <w:p w:rsidR="00F426C9" w:rsidRDefault="002E1C39" w:rsidP="002E1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Про оголошення конкурсу </w:t>
      </w:r>
      <w:r w:rsidR="00F426C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на зайняття </w:t>
      </w:r>
    </w:p>
    <w:p w:rsidR="00A42FD3" w:rsidRDefault="00F426C9" w:rsidP="00A42F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вакантної</w:t>
      </w:r>
      <w:r w:rsidR="002E1C39"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посад</w:t>
      </w: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и начальника </w:t>
      </w:r>
      <w:r w:rsidR="00A42FD3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відділу</w:t>
      </w:r>
    </w:p>
    <w:p w:rsidR="00A42FD3" w:rsidRPr="002E1C39" w:rsidRDefault="00006A5F" w:rsidP="00A42F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бюджетних відносин</w:t>
      </w:r>
    </w:p>
    <w:p w:rsidR="002E1C39" w:rsidRPr="006C076F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2E1C39" w:rsidRPr="002E1C39" w:rsidRDefault="002E1C39" w:rsidP="002E1C39">
      <w:pPr>
        <w:tabs>
          <w:tab w:val="left" w:pos="720"/>
        </w:tabs>
        <w:suppressAutoHyphens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Відповідно до ст.10 Закону України «Про службу в органах місцевого самоврядування», ч.2 ст.23 Закону України «Про державну службу», п.2 постанови Кабінету міністрів України від 25 березня 2016 р. № 246 «Про затвердження Порядку проведення конкурсу на зайняття посад державної служби», постанови Кабінету міністрів України </w:t>
      </w: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 15 лютого 2002 року № 169 «Про затвердження Порядку проведення конкурсу на заміщення вакантних посад державних службовців»:</w:t>
      </w:r>
    </w:p>
    <w:p w:rsidR="002E1C39" w:rsidRPr="002E1C39" w:rsidRDefault="002E1C39" w:rsidP="002E1C39">
      <w:pPr>
        <w:tabs>
          <w:tab w:val="left" w:pos="720"/>
        </w:tabs>
        <w:suppressAutoHyphens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E1C39" w:rsidRPr="00A24A76" w:rsidRDefault="002E1C39" w:rsidP="00041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           1. Затвердити умови проведення конкурсу на </w:t>
      </w:r>
      <w:r w:rsidRPr="002E1C39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зайняття </w:t>
      </w:r>
      <w:r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посад</w:t>
      </w:r>
      <w:r w:rsidR="00F426C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и начальника </w:t>
      </w:r>
      <w:r w:rsidR="00041B04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відділу </w:t>
      </w:r>
      <w:r w:rsidR="00006A5F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бюджетних відносин </w:t>
      </w:r>
      <w:r w:rsidR="008E7A1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в</w:t>
      </w:r>
      <w:r w:rsidR="00C24F69"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иконавчого комітету Оріхівської міської ради</w:t>
      </w:r>
      <w:r w:rsidR="00683329"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(додаток №</w:t>
      </w:r>
      <w:r w:rsidR="0068332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</w:t>
      </w:r>
      <w:r w:rsidR="00683329"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01).</w:t>
      </w:r>
    </w:p>
    <w:p w:rsidR="002E1C39" w:rsidRPr="002E1C39" w:rsidRDefault="002E1C39" w:rsidP="00041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1.1. </w:t>
      </w:r>
      <w:r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Оголоси</w:t>
      </w:r>
      <w:r w:rsidR="00041B04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ти конкурс на зайняття вакантної</w:t>
      </w:r>
      <w:r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</w:t>
      </w:r>
      <w:r w:rsidR="007106E8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посад</w:t>
      </w:r>
      <w:r w:rsidR="00041B04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и</w:t>
      </w:r>
      <w:r w:rsidR="007106E8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</w:t>
      </w:r>
      <w:r w:rsidR="00041B04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начальника </w:t>
      </w:r>
      <w:r w:rsidR="008E7A1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відділу </w:t>
      </w:r>
      <w:r w:rsidR="00006A5F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бюджетних відносин </w:t>
      </w:r>
      <w:r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виконавчого комітету Оріхівської міської ради (додаток №</w:t>
      </w: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</w:t>
      </w:r>
      <w:r w:rsidR="0068332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02</w:t>
      </w:r>
      <w:r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).</w:t>
      </w:r>
    </w:p>
    <w:p w:rsidR="002E1C39" w:rsidRPr="002E1C39" w:rsidRDefault="002E1C39" w:rsidP="002E1C39">
      <w:pPr>
        <w:widowControl w:val="0"/>
        <w:tabs>
          <w:tab w:val="left" w:pos="0"/>
          <w:tab w:val="left" w:pos="85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E1C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2. </w:t>
      </w: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Загальному відділу з питань організації роботи, звернень громадян та забезпечення діяльності виконавчого</w:t>
      </w:r>
      <w:r w:rsidRPr="002E1C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E1C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Оріхівської міської ради розмістити оголошення на офіційному сайті </w:t>
      </w:r>
      <w:r w:rsidR="009D6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ради.</w:t>
      </w:r>
    </w:p>
    <w:p w:rsidR="002E1C39" w:rsidRPr="002E1C39" w:rsidRDefault="002E1C39" w:rsidP="002E1C39">
      <w:pPr>
        <w:widowControl w:val="0"/>
        <w:tabs>
          <w:tab w:val="left" w:pos="0"/>
          <w:tab w:val="left" w:pos="85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E1C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3.Контроль за виконанням даного р</w:t>
      </w:r>
      <w:r w:rsidR="009665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озпорядження</w:t>
      </w:r>
      <w:r w:rsidRPr="002E1C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покласти на </w:t>
      </w:r>
      <w:r w:rsidR="00C504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керуючу справами виконавчого комітету міської ради </w:t>
      </w:r>
      <w:proofErr w:type="spellStart"/>
      <w:r w:rsidR="00C504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Піщанську</w:t>
      </w:r>
      <w:proofErr w:type="spellEnd"/>
      <w:r w:rsidR="00C504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О.М.</w:t>
      </w:r>
    </w:p>
    <w:p w:rsidR="002E1C39" w:rsidRPr="002E1C39" w:rsidRDefault="002E1C39" w:rsidP="002E1C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E1C39" w:rsidRPr="002E1C39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E1C39" w:rsidRPr="002E1C39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E1C39" w:rsidRPr="002E1C39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Міський голова                                                                                                      С.М.Герасименко</w:t>
      </w:r>
    </w:p>
    <w:p w:rsidR="002E1C39" w:rsidRPr="002E1C39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E1C39" w:rsidRPr="002E1C39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83329" w:rsidRDefault="002E1C39" w:rsidP="002F02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Погоджено:             </w:t>
      </w:r>
      <w:r w:rsidR="003A29C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833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А.М.Лепетченко</w:t>
      </w: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2F024A" w:rsidRDefault="00683329" w:rsidP="002F02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</w:t>
      </w:r>
      <w:r w:rsidR="002F02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В.А.</w:t>
      </w:r>
      <w:proofErr w:type="spellStart"/>
      <w:r w:rsidR="002F02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Хохлов</w:t>
      </w:r>
      <w:proofErr w:type="spellEnd"/>
    </w:p>
    <w:p w:rsidR="00304861" w:rsidRDefault="00304861" w:rsidP="002F02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О.В.Салогуб</w:t>
      </w:r>
    </w:p>
    <w:p w:rsidR="00683329" w:rsidRDefault="00683329" w:rsidP="002F02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О.М.Трифанова</w:t>
      </w:r>
    </w:p>
    <w:p w:rsidR="00683329" w:rsidRPr="002E1C39" w:rsidRDefault="00683329" w:rsidP="002F02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</w:t>
      </w:r>
    </w:p>
    <w:p w:rsidR="002E1C39" w:rsidRPr="002E1C39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</w:t>
      </w:r>
    </w:p>
    <w:p w:rsidR="002E1C39" w:rsidRPr="002E1C39" w:rsidRDefault="00541B2A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</w:t>
      </w:r>
    </w:p>
    <w:p w:rsidR="002E1C39" w:rsidRPr="003A29CB" w:rsidRDefault="00541B2A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3A29C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Жбанкова,</w:t>
      </w:r>
      <w:r w:rsidR="003A29C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  <w:r w:rsidR="006C076F" w:rsidRPr="003A29C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24</w:t>
      </w:r>
      <w:r w:rsidRPr="003A29C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.11</w:t>
      </w:r>
      <w:r w:rsidR="002E1C39" w:rsidRPr="003A29C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.2017</w:t>
      </w:r>
    </w:p>
    <w:p w:rsidR="002E1C39" w:rsidRPr="003A29CB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3A29C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2,</w:t>
      </w:r>
      <w:r w:rsidR="003A29C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  <w:r w:rsidRPr="003A29C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4-33-70</w:t>
      </w:r>
    </w:p>
    <w:p w:rsidR="00683329" w:rsidRPr="003A29CB" w:rsidRDefault="0068332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3A29C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Направлено:</w:t>
      </w:r>
      <w:r w:rsidR="003A29CB" w:rsidRPr="003A29C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конкурсна комісія-1,контроль-1</w:t>
      </w:r>
    </w:p>
    <w:p w:rsidR="002E1C39" w:rsidRPr="002E1C39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E1C39" w:rsidRPr="002E1C39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E1C39" w:rsidRDefault="002E1C39" w:rsidP="002E1C39">
      <w:pPr>
        <w:suppressAutoHyphens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9D62BF" w:rsidRDefault="009D62BF" w:rsidP="002E1C39">
      <w:pPr>
        <w:suppressAutoHyphens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8C6B67" w:rsidRDefault="008C6B67" w:rsidP="002E1C39">
      <w:pPr>
        <w:suppressAutoHyphens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9D62BF" w:rsidRPr="002E1C39" w:rsidRDefault="009D62BF" w:rsidP="002E1C39">
      <w:pPr>
        <w:suppressAutoHyphens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2E1C39" w:rsidRPr="002E1C39" w:rsidRDefault="003A29CB" w:rsidP="002E1C39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Додаток № 02</w:t>
      </w:r>
    </w:p>
    <w:p w:rsidR="002E1C39" w:rsidRPr="002E1C39" w:rsidRDefault="002E1C39" w:rsidP="002E1C39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C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розпорядження </w:t>
      </w:r>
    </w:p>
    <w:p w:rsidR="002E1C39" w:rsidRPr="002E1C39" w:rsidRDefault="002E1C39" w:rsidP="002E1C39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C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A42FD3">
        <w:rPr>
          <w:rFonts w:ascii="Times New Roman" w:eastAsia="Calibri" w:hAnsi="Times New Roman" w:cs="Times New Roman"/>
          <w:sz w:val="24"/>
          <w:szCs w:val="24"/>
          <w:lang w:val="uk-UA"/>
        </w:rPr>
        <w:t>25</w:t>
      </w:r>
      <w:r w:rsidR="00365CDC">
        <w:rPr>
          <w:rFonts w:ascii="Times New Roman" w:eastAsia="Calibri" w:hAnsi="Times New Roman" w:cs="Times New Roman"/>
          <w:sz w:val="24"/>
          <w:szCs w:val="24"/>
          <w:lang w:val="uk-UA"/>
        </w:rPr>
        <w:t>.11.2017 р.</w:t>
      </w:r>
      <w:r w:rsidRPr="002E1C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</w:t>
      </w:r>
      <w:r w:rsidR="00006A5F">
        <w:rPr>
          <w:rFonts w:ascii="Times New Roman" w:eastAsia="Calibri" w:hAnsi="Times New Roman" w:cs="Times New Roman"/>
          <w:sz w:val="24"/>
          <w:szCs w:val="24"/>
          <w:lang w:val="uk-UA"/>
        </w:rPr>
        <w:t>122</w:t>
      </w:r>
      <w:r w:rsidR="00365CDC">
        <w:rPr>
          <w:rFonts w:ascii="Times New Roman" w:eastAsia="Calibri" w:hAnsi="Times New Roman" w:cs="Times New Roman"/>
          <w:sz w:val="24"/>
          <w:szCs w:val="24"/>
          <w:lang w:val="uk-UA"/>
        </w:rPr>
        <w:t>-о</w:t>
      </w: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E1C3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Оголошення </w:t>
      </w: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E1C3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проведення конкурсу</w:t>
      </w:r>
    </w:p>
    <w:p w:rsidR="002E1C39" w:rsidRPr="002E1C39" w:rsidRDefault="002E1C39" w:rsidP="002E1C39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E1C39" w:rsidRPr="00006A5F" w:rsidRDefault="002E1C39" w:rsidP="00006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E1C39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Виконавчий комітет Оріхівської міської ради оголошує про проведення конкурсу на зайняття </w:t>
      </w:r>
      <w:r w:rsidR="00936E78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вакантної</w:t>
      </w:r>
      <w:r w:rsidR="00936E78"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</w:t>
      </w:r>
      <w:r w:rsidR="00936E78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посади начальника </w:t>
      </w:r>
      <w:r w:rsidR="009D62BF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відділу </w:t>
      </w:r>
      <w:r w:rsidR="00006A5F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бюджетних відносин </w:t>
      </w:r>
      <w:r w:rsidR="00936E78" w:rsidRPr="002E1C39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виконавчого комітету Оріхівської міської ради </w:t>
      </w:r>
      <w:r w:rsidRPr="002E1C3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C6B67" w:rsidRPr="008C6B67" w:rsidRDefault="002E1C39" w:rsidP="002E1C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C39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Основні вимоги до кандидатів: громадянство України, </w:t>
      </w:r>
      <w:proofErr w:type="spellStart"/>
      <w:r w:rsidR="00EA168E" w:rsidRPr="0089058A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="00EA168E" w:rsidRPr="0089058A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89058A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="00EA168E" w:rsidRPr="0089058A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89058A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="00EA168E" w:rsidRPr="0089058A">
        <w:rPr>
          <w:rFonts w:ascii="Bodoni MT" w:hAnsi="Bodoni MT"/>
          <w:sz w:val="24"/>
          <w:szCs w:val="24"/>
        </w:rPr>
        <w:t xml:space="preserve"> </w:t>
      </w:r>
      <w:r w:rsidR="00EA168E" w:rsidRPr="0089058A">
        <w:rPr>
          <w:rFonts w:ascii="Times New Roman" w:hAnsi="Times New Roman" w:cs="Times New Roman"/>
          <w:sz w:val="24"/>
          <w:szCs w:val="24"/>
        </w:rPr>
        <w:t>за</w:t>
      </w:r>
      <w:r w:rsidR="00EA168E" w:rsidRPr="0089058A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89058A">
        <w:rPr>
          <w:rFonts w:ascii="Times New Roman" w:hAnsi="Times New Roman" w:cs="Times New Roman"/>
          <w:sz w:val="24"/>
          <w:szCs w:val="24"/>
        </w:rPr>
        <w:t>освітньо</w:t>
      </w:r>
      <w:r w:rsidR="00EA168E" w:rsidRPr="0089058A">
        <w:rPr>
          <w:rFonts w:ascii="Bodoni MT" w:hAnsi="Bodoni MT"/>
          <w:sz w:val="24"/>
          <w:szCs w:val="24"/>
        </w:rPr>
        <w:t>-</w:t>
      </w:r>
      <w:r w:rsidR="00EA168E" w:rsidRPr="0089058A">
        <w:rPr>
          <w:rFonts w:ascii="Times New Roman" w:hAnsi="Times New Roman" w:cs="Times New Roman"/>
          <w:sz w:val="24"/>
          <w:szCs w:val="24"/>
        </w:rPr>
        <w:t>кваліфікаційним</w:t>
      </w:r>
      <w:proofErr w:type="spellEnd"/>
      <w:r w:rsidR="00EA168E" w:rsidRPr="0089058A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89058A">
        <w:rPr>
          <w:rFonts w:ascii="Times New Roman" w:hAnsi="Times New Roman" w:cs="Times New Roman"/>
          <w:sz w:val="24"/>
          <w:szCs w:val="24"/>
        </w:rPr>
        <w:t>рівнем</w:t>
      </w:r>
      <w:proofErr w:type="spellEnd"/>
      <w:r w:rsidR="00EA168E" w:rsidRPr="0089058A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89058A">
        <w:rPr>
          <w:rFonts w:ascii="Times New Roman" w:hAnsi="Times New Roman" w:cs="Times New Roman"/>
          <w:sz w:val="24"/>
          <w:szCs w:val="24"/>
        </w:rPr>
        <w:t>магістра</w:t>
      </w:r>
      <w:proofErr w:type="spellEnd"/>
      <w:r w:rsidR="00EA168E" w:rsidRPr="0089058A">
        <w:rPr>
          <w:rFonts w:ascii="Bodoni MT" w:hAnsi="Bodoni MT"/>
          <w:sz w:val="24"/>
          <w:szCs w:val="24"/>
        </w:rPr>
        <w:t xml:space="preserve">, </w:t>
      </w:r>
      <w:proofErr w:type="spellStart"/>
      <w:r w:rsidR="00EA168E" w:rsidRPr="0089058A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="00EA168E">
        <w:rPr>
          <w:sz w:val="24"/>
          <w:szCs w:val="24"/>
          <w:lang w:val="uk-UA"/>
        </w:rPr>
        <w:t xml:space="preserve">, </w:t>
      </w:r>
      <w:r w:rsidR="00EA168E" w:rsidRPr="00096748">
        <w:rPr>
          <w:rFonts w:ascii="Times New Roman" w:hAnsi="Times New Roman" w:cs="Times New Roman"/>
          <w:sz w:val="24"/>
          <w:szCs w:val="24"/>
        </w:rPr>
        <w:t>стаж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r w:rsidR="00EA168E" w:rsidRPr="00096748">
        <w:rPr>
          <w:rFonts w:ascii="Times New Roman" w:hAnsi="Times New Roman" w:cs="Times New Roman"/>
          <w:sz w:val="24"/>
          <w:szCs w:val="24"/>
        </w:rPr>
        <w:t>на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службі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службі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r w:rsidR="00EA168E" w:rsidRPr="00096748">
        <w:rPr>
          <w:rFonts w:ascii="Times New Roman" w:hAnsi="Times New Roman" w:cs="Times New Roman"/>
          <w:sz w:val="24"/>
          <w:szCs w:val="24"/>
        </w:rPr>
        <w:t>в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r w:rsidR="00EA168E" w:rsidRPr="00096748">
        <w:rPr>
          <w:rFonts w:ascii="Times New Roman" w:hAnsi="Times New Roman" w:cs="Times New Roman"/>
          <w:sz w:val="24"/>
          <w:szCs w:val="24"/>
        </w:rPr>
        <w:t>органах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r w:rsidR="00EA168E" w:rsidRPr="00096748">
        <w:rPr>
          <w:rFonts w:ascii="Times New Roman" w:hAnsi="Times New Roman" w:cs="Times New Roman"/>
          <w:sz w:val="24"/>
          <w:szCs w:val="24"/>
        </w:rPr>
        <w:t>на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керівних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r w:rsidR="00EA168E" w:rsidRPr="00096748">
        <w:rPr>
          <w:rFonts w:ascii="Times New Roman" w:hAnsi="Times New Roman" w:cs="Times New Roman"/>
          <w:sz w:val="24"/>
          <w:szCs w:val="24"/>
        </w:rPr>
        <w:t>посадах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r w:rsidR="00EA168E" w:rsidRPr="00096748">
        <w:rPr>
          <w:rFonts w:ascii="Times New Roman" w:hAnsi="Times New Roman" w:cs="Times New Roman"/>
          <w:sz w:val="24"/>
          <w:szCs w:val="24"/>
        </w:rPr>
        <w:t>не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3-</w:t>
      </w:r>
      <w:r w:rsidR="00EA168E" w:rsidRPr="00096748">
        <w:rPr>
          <w:rFonts w:ascii="Times New Roman" w:hAnsi="Times New Roman" w:cs="Times New Roman"/>
          <w:sz w:val="24"/>
          <w:szCs w:val="24"/>
        </w:rPr>
        <w:t>х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r w:rsidR="00EA168E" w:rsidRPr="00096748">
        <w:rPr>
          <w:rFonts w:ascii="Times New Roman" w:hAnsi="Times New Roman" w:cs="Times New Roman"/>
          <w:sz w:val="24"/>
          <w:szCs w:val="24"/>
        </w:rPr>
        <w:t>в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r w:rsidR="00EA168E" w:rsidRPr="00096748">
        <w:rPr>
          <w:rFonts w:ascii="Times New Roman" w:hAnsi="Times New Roman" w:cs="Times New Roman"/>
          <w:sz w:val="24"/>
          <w:szCs w:val="24"/>
        </w:rPr>
        <w:t>сферах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r w:rsidR="00EA168E" w:rsidRPr="00096748">
        <w:rPr>
          <w:rFonts w:ascii="Times New Roman" w:hAnsi="Times New Roman" w:cs="Times New Roman"/>
          <w:sz w:val="24"/>
          <w:szCs w:val="24"/>
        </w:rPr>
        <w:t>на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керівних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</w:t>
      </w:r>
      <w:r w:rsidR="00EA168E" w:rsidRPr="00096748">
        <w:rPr>
          <w:rFonts w:ascii="Times New Roman" w:hAnsi="Times New Roman" w:cs="Times New Roman"/>
          <w:sz w:val="24"/>
          <w:szCs w:val="24"/>
        </w:rPr>
        <w:t>посадах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r w:rsidR="00EA168E" w:rsidRPr="00096748">
        <w:rPr>
          <w:rFonts w:ascii="Times New Roman" w:hAnsi="Times New Roman" w:cs="Times New Roman"/>
          <w:sz w:val="24"/>
          <w:szCs w:val="24"/>
        </w:rPr>
        <w:t>не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EA168E" w:rsidRPr="00096748">
        <w:rPr>
          <w:rFonts w:ascii="Bodoni MT" w:hAnsi="Bodoni MT"/>
          <w:sz w:val="24"/>
          <w:szCs w:val="24"/>
        </w:rPr>
        <w:t xml:space="preserve"> 5-</w:t>
      </w:r>
      <w:r w:rsidR="00EA168E" w:rsidRPr="00096748">
        <w:rPr>
          <w:rFonts w:ascii="Times New Roman" w:hAnsi="Times New Roman" w:cs="Times New Roman"/>
          <w:sz w:val="24"/>
          <w:szCs w:val="24"/>
        </w:rPr>
        <w:t>ти</w:t>
      </w:r>
      <w:r w:rsidR="00EA168E" w:rsidRPr="00096748">
        <w:rPr>
          <w:rFonts w:ascii="Bodoni MT" w:hAnsi="Bodoni MT"/>
          <w:sz w:val="24"/>
          <w:szCs w:val="24"/>
        </w:rPr>
        <w:t xml:space="preserve"> </w:t>
      </w:r>
      <w:proofErr w:type="spellStart"/>
      <w:r w:rsidR="00EA168E" w:rsidRPr="0009674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EA168E" w:rsidRPr="002E1C3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8C6B67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</w:t>
      </w:r>
    </w:p>
    <w:p w:rsidR="002E1C39" w:rsidRPr="002E1C39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Додаткова інформація щодо надання переліку документів на конкурс, основних функціональних обов’язків, розміру та умов оплати праці можна отримати у </w:t>
      </w:r>
      <w:r w:rsidR="00C504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інспектора з кадрів </w:t>
      </w: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Оріхівської міської ради та </w:t>
      </w:r>
      <w:r w:rsidRPr="002E1C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офіційному сайті Оріхівської міської ради: </w:t>
      </w:r>
      <w:r w:rsidRPr="002E1C39">
        <w:rPr>
          <w:rFonts w:ascii="Times New Roman" w:eastAsia="Calibri" w:hAnsi="Times New Roman" w:cs="Times New Roman"/>
          <w:b/>
          <w:sz w:val="24"/>
          <w:szCs w:val="24"/>
          <w:lang w:val="uk-UA"/>
        </w:rPr>
        <w:t>http://ormr.gov.ua</w:t>
      </w:r>
    </w:p>
    <w:p w:rsidR="002E1C39" w:rsidRPr="002E1C39" w:rsidRDefault="002E1C39" w:rsidP="002E1C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Документи приймаються протягом </w:t>
      </w:r>
      <w:r w:rsidR="00EF5CE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Pr="002E1C3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календарних днів</w:t>
      </w: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дня опублікування оголошення про проведення конкурсу за адресою: Запорізька область, </w:t>
      </w:r>
      <w:proofErr w:type="spellStart"/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Оріхівський</w:t>
      </w:r>
      <w:proofErr w:type="spellEnd"/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район, м.Оріхів, вул. Шевченка, 11, кабінет №4, з 8.00 до 17.00, перерва</w:t>
      </w:r>
      <w:r w:rsidR="00C504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12.00 до 13.00, тел.: 4-33-70</w:t>
      </w:r>
      <w:r w:rsidRPr="002E1C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2E1C39" w:rsidRPr="002E1C39" w:rsidRDefault="002E1C39" w:rsidP="002E1C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C39" w:rsidRPr="002E1C39" w:rsidRDefault="002E1C39" w:rsidP="002E1C3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0158D" w:rsidRDefault="0030158D" w:rsidP="00A42FD3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577D4" w:rsidRPr="000C62F5" w:rsidRDefault="00D577D4" w:rsidP="00D577D4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2C30A8" w:rsidRPr="000C62F5" w:rsidRDefault="002C30A8" w:rsidP="000C62F5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A29CB" w:rsidRPr="002E1C39" w:rsidRDefault="003A29CB" w:rsidP="003A29CB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C3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№ 01</w:t>
      </w:r>
    </w:p>
    <w:p w:rsidR="003A29CB" w:rsidRPr="002E1C39" w:rsidRDefault="003A29CB" w:rsidP="003A29CB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C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розпорядження </w:t>
      </w:r>
    </w:p>
    <w:p w:rsidR="003A29CB" w:rsidRPr="002E1C39" w:rsidRDefault="003A29CB" w:rsidP="003A29CB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C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A42FD3">
        <w:rPr>
          <w:rFonts w:ascii="Times New Roman" w:eastAsia="Calibri" w:hAnsi="Times New Roman" w:cs="Times New Roman"/>
          <w:sz w:val="24"/>
          <w:szCs w:val="24"/>
          <w:lang w:val="uk-UA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.11.2017 р.</w:t>
      </w:r>
      <w:r w:rsidRPr="002E1C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</w:t>
      </w:r>
      <w:r w:rsidR="00006A5F">
        <w:rPr>
          <w:rFonts w:ascii="Times New Roman" w:eastAsia="Calibri" w:hAnsi="Times New Roman" w:cs="Times New Roman"/>
          <w:sz w:val="24"/>
          <w:szCs w:val="24"/>
          <w:lang w:val="uk-UA"/>
        </w:rPr>
        <w:t>122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-о</w:t>
      </w:r>
    </w:p>
    <w:p w:rsidR="002E1C39" w:rsidRPr="000C62F5" w:rsidRDefault="002E1C39" w:rsidP="000C62F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2E1C39" w:rsidRPr="000C62F5" w:rsidRDefault="002E1C39" w:rsidP="000C62F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  <w:r w:rsidRPr="000C62F5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УМОВИ</w:t>
      </w:r>
    </w:p>
    <w:p w:rsidR="002E1C39" w:rsidRPr="000C62F5" w:rsidRDefault="002E1C39" w:rsidP="000C62F5">
      <w:pPr>
        <w:suppressAutoHyphens/>
        <w:spacing w:after="0" w:line="240" w:lineRule="auto"/>
        <w:ind w:right="40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  <w:r w:rsidRPr="000C62F5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проведення конкурсу на зайняття посади</w:t>
      </w:r>
    </w:p>
    <w:p w:rsidR="002E1C39" w:rsidRPr="00006A5F" w:rsidRDefault="002D3950" w:rsidP="00006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0C62F5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начальника </w:t>
      </w:r>
      <w:r w:rsidR="00D577D4" w:rsidRPr="00D577D4">
        <w:rPr>
          <w:rFonts w:ascii="Times New Roman" w:eastAsia="Times New Roman" w:hAnsi="Times New Roman" w:cs="Times New Roman"/>
          <w:b/>
          <w:lang w:val="uk-UA" w:eastAsia="ar-SA"/>
        </w:rPr>
        <w:t xml:space="preserve">відділу </w:t>
      </w:r>
      <w:r w:rsidR="00006A5F" w:rsidRPr="00006A5F">
        <w:rPr>
          <w:rFonts w:ascii="Times New Roman" w:eastAsia="Times New Roman" w:hAnsi="Times New Roman" w:cs="Times New Roman"/>
          <w:b/>
          <w:lang w:val="uk-UA" w:eastAsia="ar-SA"/>
        </w:rPr>
        <w:t>бюджетних відносин</w:t>
      </w:r>
      <w:r w:rsidR="00006A5F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</w:t>
      </w:r>
      <w:r w:rsidR="002C30A8" w:rsidRPr="000C62F5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виконавчого комітету Оріхівської міської ради</w:t>
      </w:r>
    </w:p>
    <w:p w:rsidR="002E1C39" w:rsidRPr="000C62F5" w:rsidRDefault="002E1C39" w:rsidP="000C62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tbl>
      <w:tblPr>
        <w:tblW w:w="3466" w:type="pct"/>
        <w:tblInd w:w="34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4966"/>
        <w:gridCol w:w="314"/>
      </w:tblGrid>
      <w:tr w:rsidR="002E1C39" w:rsidRPr="000C62F5" w:rsidTr="00436031">
        <w:trPr>
          <w:gridAfter w:val="1"/>
          <w:wAfter w:w="314" w:type="dxa"/>
          <w:trHeight w:val="929"/>
        </w:trPr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42" w:rsidRDefault="00C03942" w:rsidP="00C0394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383D58" w:rsidRDefault="00383D58" w:rsidP="00383D5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Загальні умови</w:t>
            </w:r>
          </w:p>
          <w:p w:rsidR="00383D58" w:rsidRDefault="00383D58" w:rsidP="00383D58">
            <w:pPr>
              <w:suppressAutoHyphens/>
              <w:spacing w:after="0" w:line="240" w:lineRule="auto"/>
              <w:ind w:left="-32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Посадові обов’язки </w:t>
            </w:r>
          </w:p>
          <w:p w:rsidR="00C03942" w:rsidRPr="00436031" w:rsidRDefault="00436031" w:rsidP="00C03942">
            <w:pPr>
              <w:suppressAutoHyphens/>
              <w:spacing w:after="0" w:line="240" w:lineRule="auto"/>
              <w:textAlignment w:val="baseline"/>
              <w:rPr>
                <w:rFonts w:ascii="Algerian" w:eastAsia="Times New Roman" w:hAnsi="Algeri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  <w:r w:rsidR="00C03942" w:rsidRPr="00436031">
              <w:rPr>
                <w:rFonts w:ascii="Algerian" w:hAnsi="Algerian"/>
                <w:lang w:val="uk-UA"/>
              </w:rPr>
              <w:t>.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Розробляє</w:t>
            </w:r>
            <w:r w:rsidR="00C03942" w:rsidRPr="00436031">
              <w:rPr>
                <w:rFonts w:ascii="Algerian" w:hAnsi="Algerian"/>
                <w:lang w:val="uk-UA"/>
              </w:rPr>
              <w:t xml:space="preserve"> 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і</w:t>
            </w:r>
            <w:r w:rsidR="00C03942" w:rsidRPr="00436031">
              <w:rPr>
                <w:rFonts w:ascii="Algerian" w:hAnsi="Algerian"/>
                <w:lang w:val="uk-UA"/>
              </w:rPr>
              <w:t xml:space="preserve"> 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доводить</w:t>
            </w:r>
            <w:r w:rsidR="00C03942" w:rsidRPr="00436031">
              <w:rPr>
                <w:rFonts w:ascii="Algerian" w:hAnsi="Algerian"/>
                <w:lang w:val="uk-UA"/>
              </w:rPr>
              <w:t xml:space="preserve"> 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до</w:t>
            </w:r>
            <w:r w:rsidR="00C03942" w:rsidRPr="00436031">
              <w:rPr>
                <w:rFonts w:ascii="Algerian" w:hAnsi="Algerian"/>
                <w:lang w:val="uk-UA"/>
              </w:rPr>
              <w:t xml:space="preserve"> 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головних</w:t>
            </w:r>
            <w:r w:rsidR="00C03942" w:rsidRPr="00436031">
              <w:rPr>
                <w:rFonts w:ascii="Algerian" w:hAnsi="Algerian"/>
                <w:lang w:val="uk-UA"/>
              </w:rPr>
              <w:t xml:space="preserve"> 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розпорядників</w:t>
            </w:r>
            <w:r w:rsidR="00C03942" w:rsidRPr="00436031">
              <w:rPr>
                <w:rFonts w:ascii="Algerian" w:hAnsi="Algerian"/>
                <w:lang w:val="uk-UA"/>
              </w:rPr>
              <w:t xml:space="preserve"> 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бюджетних</w:t>
            </w:r>
            <w:r w:rsidR="00C03942" w:rsidRPr="00436031">
              <w:rPr>
                <w:rFonts w:ascii="Algerian" w:hAnsi="Algerian"/>
                <w:lang w:val="uk-UA"/>
              </w:rPr>
              <w:t xml:space="preserve"> 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коштів</w:t>
            </w:r>
            <w:r w:rsidR="00C03942" w:rsidRPr="00436031">
              <w:rPr>
                <w:rFonts w:ascii="Algerian" w:hAnsi="Algerian"/>
                <w:lang w:val="uk-UA"/>
              </w:rPr>
              <w:t xml:space="preserve"> 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інструкції</w:t>
            </w:r>
            <w:r w:rsidR="00C03942" w:rsidRPr="00436031">
              <w:rPr>
                <w:rFonts w:ascii="Algerian" w:hAnsi="Algerian"/>
                <w:lang w:val="uk-UA"/>
              </w:rPr>
              <w:t xml:space="preserve"> 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з</w:t>
            </w:r>
            <w:r w:rsidR="00C03942" w:rsidRPr="00436031">
              <w:rPr>
                <w:rFonts w:ascii="Algerian" w:hAnsi="Algerian"/>
                <w:lang w:val="uk-UA"/>
              </w:rPr>
              <w:t xml:space="preserve"> 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підготовки</w:t>
            </w:r>
            <w:r w:rsidR="00C03942" w:rsidRPr="00436031">
              <w:rPr>
                <w:rFonts w:ascii="Algerian" w:hAnsi="Algerian"/>
                <w:lang w:val="uk-UA"/>
              </w:rPr>
              <w:t xml:space="preserve"> 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бюджетних</w:t>
            </w:r>
            <w:r w:rsidR="00C03942" w:rsidRPr="00436031">
              <w:rPr>
                <w:rFonts w:ascii="Algerian" w:hAnsi="Algerian"/>
                <w:lang w:val="uk-UA"/>
              </w:rPr>
              <w:t xml:space="preserve"> </w:t>
            </w:r>
            <w:r w:rsidR="00C03942" w:rsidRPr="00436031">
              <w:rPr>
                <w:rFonts w:ascii="Times New Roman" w:hAnsi="Times New Roman" w:cs="Times New Roman"/>
                <w:lang w:val="uk-UA"/>
              </w:rPr>
              <w:t>запитів</w:t>
            </w:r>
            <w:r w:rsidR="00C03942" w:rsidRPr="00436031">
              <w:rPr>
                <w:rFonts w:ascii="Algerian" w:hAnsi="Algerian"/>
                <w:lang w:val="uk-UA"/>
              </w:rP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202"/>
              </w:tabs>
            </w:pPr>
            <w:r>
              <w:rPr>
                <w:lang w:val="uk-UA"/>
              </w:rPr>
              <w:t xml:space="preserve">2. </w:t>
            </w:r>
            <w:proofErr w:type="spellStart"/>
            <w:r>
              <w:t>Визначає</w:t>
            </w:r>
            <w:proofErr w:type="spellEnd"/>
            <w:r>
              <w:t xml:space="preserve"> порядок та </w:t>
            </w:r>
            <w:proofErr w:type="spellStart"/>
            <w:r>
              <w:t>терміни</w:t>
            </w:r>
            <w:proofErr w:type="spellEnd"/>
            <w:r>
              <w:t xml:space="preserve">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</w:t>
            </w:r>
            <w:proofErr w:type="spellStart"/>
            <w:r>
              <w:t>головними</w:t>
            </w:r>
            <w:proofErr w:type="spellEnd"/>
            <w:r>
              <w:t xml:space="preserve"> </w:t>
            </w:r>
            <w:proofErr w:type="spellStart"/>
            <w: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198"/>
              </w:tabs>
            </w:pPr>
            <w:r>
              <w:rPr>
                <w:lang w:val="uk-UA"/>
              </w:rPr>
              <w:t>3.</w:t>
            </w:r>
            <w:r>
              <w:t>Проводить на будь-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етапі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 і </w:t>
            </w:r>
            <w:proofErr w:type="spellStart"/>
            <w:r>
              <w:t>розгляду</w:t>
            </w:r>
            <w:proofErr w:type="spellEnd"/>
            <w:r>
              <w:t xml:space="preserve"> проекту </w:t>
            </w:r>
            <w:proofErr w:type="spellStart"/>
            <w:r>
              <w:t>місцевого</w:t>
            </w:r>
            <w:proofErr w:type="spellEnd"/>
            <w:r>
              <w:t xml:space="preserve"> бюджету </w:t>
            </w:r>
            <w:proofErr w:type="spellStart"/>
            <w:r>
              <w:t>аналіз</w:t>
            </w:r>
            <w:proofErr w:type="spellEnd"/>
            <w:r>
              <w:t xml:space="preserve"> бюджетного </w:t>
            </w:r>
            <w:proofErr w:type="spellStart"/>
            <w:r>
              <w:t>запиту</w:t>
            </w:r>
            <w:proofErr w:type="spellEnd"/>
            <w:r>
              <w:t xml:space="preserve">, </w:t>
            </w:r>
            <w:proofErr w:type="spellStart"/>
            <w:r>
              <w:t>поданого</w:t>
            </w:r>
            <w:proofErr w:type="spellEnd"/>
            <w:r>
              <w:t xml:space="preserve"> </w:t>
            </w:r>
            <w:proofErr w:type="spellStart"/>
            <w:r>
              <w:t>головним</w:t>
            </w:r>
            <w:proofErr w:type="spellEnd"/>
            <w:r>
              <w:t xml:space="preserve"> </w:t>
            </w:r>
            <w:proofErr w:type="spellStart"/>
            <w:r>
              <w:t>розпорядником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,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відповідності</w:t>
            </w:r>
            <w:proofErr w:type="spellEnd"/>
            <w:r>
              <w:t xml:space="preserve"> </w:t>
            </w:r>
            <w:proofErr w:type="spellStart"/>
            <w:r>
              <w:t>меті</w:t>
            </w:r>
            <w:proofErr w:type="spellEnd"/>
            <w:r>
              <w:t xml:space="preserve">, </w:t>
            </w:r>
            <w:proofErr w:type="spellStart"/>
            <w:r>
              <w:t>пріоритетності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дієвості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198"/>
              </w:tabs>
            </w:pPr>
            <w:r>
              <w:rPr>
                <w:lang w:val="uk-UA"/>
              </w:rPr>
              <w:t>4.</w:t>
            </w:r>
            <w:proofErr w:type="spellStart"/>
            <w:r>
              <w:t>Приймає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включення</w:t>
            </w:r>
            <w:proofErr w:type="spellEnd"/>
            <w:r>
              <w:t xml:space="preserve"> бюджетного </w:t>
            </w:r>
            <w:proofErr w:type="spellStart"/>
            <w:r>
              <w:t>запиту</w:t>
            </w:r>
            <w:proofErr w:type="spellEnd"/>
            <w:r>
              <w:t xml:space="preserve"> до </w:t>
            </w:r>
            <w:proofErr w:type="spellStart"/>
            <w:r>
              <w:t>пропозицій</w:t>
            </w:r>
            <w:proofErr w:type="spellEnd"/>
            <w:r>
              <w:t xml:space="preserve"> проекту </w:t>
            </w:r>
            <w:proofErr w:type="spellStart"/>
            <w:r>
              <w:t>місцевого</w:t>
            </w:r>
            <w:proofErr w:type="spellEnd"/>
            <w:r>
              <w:t xml:space="preserve"> бюджету перед </w:t>
            </w:r>
            <w:proofErr w:type="spellStart"/>
            <w:r>
              <w:t>поданням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на </w:t>
            </w:r>
            <w:proofErr w:type="spellStart"/>
            <w:r>
              <w:t>розгляд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198"/>
              </w:tabs>
            </w:pPr>
            <w:r>
              <w:rPr>
                <w:lang w:val="uk-UA"/>
              </w:rPr>
              <w:t>5.</w:t>
            </w:r>
            <w:proofErr w:type="spellStart"/>
            <w:r>
              <w:t>Бере</w:t>
            </w:r>
            <w:proofErr w:type="spellEnd"/>
            <w:r>
              <w:t xml:space="preserve"> участь у </w:t>
            </w:r>
            <w:proofErr w:type="spellStart"/>
            <w:r>
              <w:t>розроблені</w:t>
            </w:r>
            <w:proofErr w:type="spellEnd"/>
            <w:r>
              <w:t xml:space="preserve"> балансу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, </w:t>
            </w:r>
            <w:proofErr w:type="spellStart"/>
            <w:r>
              <w:t>аналізує</w:t>
            </w:r>
            <w:proofErr w:type="spellEnd"/>
            <w:r>
              <w:t xml:space="preserve"> </w:t>
            </w:r>
            <w:proofErr w:type="spellStart"/>
            <w:r>
              <w:t>соціально</w:t>
            </w:r>
            <w:proofErr w:type="spellEnd"/>
            <w:r>
              <w:t xml:space="preserve">- </w:t>
            </w:r>
            <w:proofErr w:type="spellStart"/>
            <w:r>
              <w:t>економічні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та </w:t>
            </w:r>
            <w:proofErr w:type="spellStart"/>
            <w:r>
              <w:t>враховує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198"/>
              </w:tabs>
            </w:pPr>
            <w:r>
              <w:rPr>
                <w:lang w:val="uk-UA"/>
              </w:rPr>
              <w:t>6.</w:t>
            </w:r>
            <w:proofErr w:type="spellStart"/>
            <w:r>
              <w:t>Організовує</w:t>
            </w:r>
            <w:proofErr w:type="spellEnd"/>
            <w:r>
              <w:t xml:space="preserve"> роботу, </w:t>
            </w:r>
            <w:proofErr w:type="spellStart"/>
            <w:r>
              <w:t>пов’язану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складанням</w:t>
            </w:r>
            <w:proofErr w:type="spellEnd"/>
            <w:r>
              <w:t xml:space="preserve"> проекту </w:t>
            </w:r>
            <w:proofErr w:type="spellStart"/>
            <w:r>
              <w:t>місцевого</w:t>
            </w:r>
            <w:proofErr w:type="spellEnd"/>
            <w:r>
              <w:t xml:space="preserve"> бюджету; </w:t>
            </w:r>
            <w:proofErr w:type="spellStart"/>
            <w:r>
              <w:t>готує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для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спільних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та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на </w:t>
            </w:r>
            <w:proofErr w:type="spellStart"/>
            <w:r>
              <w:t>розгляд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та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r>
              <w:rPr>
                <w:lang w:eastAsia="ru-RU"/>
              </w:rPr>
              <w:t>ради;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198"/>
              </w:tabs>
            </w:pPr>
            <w:r>
              <w:rPr>
                <w:lang w:val="uk-UA"/>
              </w:rPr>
              <w:t>7.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бюджетного </w:t>
            </w:r>
            <w:proofErr w:type="spellStart"/>
            <w:r>
              <w:t>періоду</w:t>
            </w:r>
            <w:proofErr w:type="spellEnd"/>
            <w:r>
              <w:t xml:space="preserve">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r>
              <w:t>розпису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 </w:t>
            </w:r>
            <w:proofErr w:type="spellStart"/>
            <w:r>
              <w:t>встановленим</w:t>
            </w:r>
            <w:proofErr w:type="spellEnd"/>
            <w:r>
              <w:t xml:space="preserve"> </w:t>
            </w:r>
            <w:proofErr w:type="spellStart"/>
            <w:r>
              <w:t>бюджетним</w:t>
            </w:r>
            <w:proofErr w:type="spellEnd"/>
            <w:r>
              <w:t xml:space="preserve"> </w:t>
            </w:r>
            <w:proofErr w:type="spellStart"/>
            <w:r>
              <w:t>призначенням</w:t>
            </w:r>
            <w:proofErr w:type="spell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198"/>
              </w:tabs>
            </w:pPr>
            <w:r>
              <w:rPr>
                <w:lang w:val="uk-UA"/>
              </w:rPr>
              <w:t>8.</w:t>
            </w:r>
            <w:proofErr w:type="spellStart"/>
            <w:r>
              <w:t>Здійснює</w:t>
            </w:r>
            <w:proofErr w:type="spellEnd"/>
            <w:r>
              <w:t xml:space="preserve"> у </w:t>
            </w:r>
            <w:proofErr w:type="spellStart"/>
            <w:r>
              <w:t>процесі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 за доходами </w:t>
            </w:r>
            <w:proofErr w:type="spellStart"/>
            <w:r>
              <w:t>прогнозування</w:t>
            </w:r>
            <w:proofErr w:type="spellEnd"/>
            <w:r>
              <w:t xml:space="preserve"> та проводить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доходів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294"/>
              </w:tabs>
            </w:pPr>
            <w:r>
              <w:rPr>
                <w:lang w:val="uk-UA"/>
              </w:rPr>
              <w:t>9.</w:t>
            </w:r>
            <w:proofErr w:type="spellStart"/>
            <w:r>
              <w:t>Організовує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бюджету. Разом з </w:t>
            </w:r>
            <w:proofErr w:type="spellStart"/>
            <w:r>
              <w:t>іншими</w:t>
            </w:r>
            <w:proofErr w:type="spellEnd"/>
            <w:r>
              <w:t xml:space="preserve"> </w:t>
            </w:r>
            <w:proofErr w:type="spellStart"/>
            <w:r>
              <w:t>структурними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ідрозділами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ради, </w:t>
            </w:r>
            <w:proofErr w:type="spellStart"/>
            <w:r>
              <w:t>податковою</w:t>
            </w:r>
            <w:proofErr w:type="spellEnd"/>
            <w:r>
              <w:t xml:space="preserve"> </w:t>
            </w:r>
            <w:proofErr w:type="spellStart"/>
            <w:r>
              <w:t>інспекцією</w:t>
            </w:r>
            <w:proofErr w:type="spellEnd"/>
            <w:r>
              <w:t xml:space="preserve">, </w:t>
            </w:r>
            <w:proofErr w:type="spellStart"/>
            <w:r>
              <w:t>управлінням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казначейської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доходів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 та </w:t>
            </w:r>
            <w:proofErr w:type="spellStart"/>
            <w:r>
              <w:t>вживає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до </w:t>
            </w:r>
            <w:proofErr w:type="spellStart"/>
            <w:r>
              <w:t>ефективного</w:t>
            </w:r>
            <w:proofErr w:type="spellEnd"/>
            <w:r>
              <w:t xml:space="preserve"> </w:t>
            </w:r>
            <w:proofErr w:type="spellStart"/>
            <w:r>
              <w:t>витрачання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306"/>
              </w:tabs>
            </w:pPr>
            <w:r>
              <w:rPr>
                <w:lang w:val="uk-UA"/>
              </w:rPr>
              <w:t>10.</w:t>
            </w:r>
            <w:proofErr w:type="spellStart"/>
            <w:r>
              <w:t>Складає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 </w:t>
            </w:r>
            <w:proofErr w:type="spellStart"/>
            <w:r>
              <w:t>доходів</w:t>
            </w:r>
            <w:proofErr w:type="spellEnd"/>
            <w:r>
              <w:t xml:space="preserve"> і </w:t>
            </w:r>
            <w:proofErr w:type="spellStart"/>
            <w:r>
              <w:t>видатків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бюджету,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</w:t>
            </w:r>
            <w:proofErr w:type="spellStart"/>
            <w:r>
              <w:t>місцевим</w:t>
            </w:r>
            <w:proofErr w:type="spellEnd"/>
            <w:r>
              <w:t xml:space="preserve"> бюджетом, у </w:t>
            </w:r>
            <w:proofErr w:type="spellStart"/>
            <w:r>
              <w:t>встановленому</w:t>
            </w:r>
            <w:proofErr w:type="spellEnd"/>
            <w:r>
              <w:t xml:space="preserve"> порядку </w:t>
            </w:r>
            <w:proofErr w:type="spellStart"/>
            <w:r>
              <w:t>готує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розпису</w:t>
            </w:r>
            <w:proofErr w:type="spellEnd"/>
            <w:r>
              <w:t xml:space="preserve"> у межах </w:t>
            </w:r>
            <w:proofErr w:type="spellStart"/>
            <w:r>
              <w:t>річних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призначень</w:t>
            </w:r>
            <w:proofErr w:type="spell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297"/>
              </w:tabs>
            </w:pPr>
            <w:r>
              <w:rPr>
                <w:lang w:val="uk-UA"/>
              </w:rPr>
              <w:t>11.</w:t>
            </w:r>
            <w:proofErr w:type="spellStart"/>
            <w:r>
              <w:t>Здійснює</w:t>
            </w:r>
            <w:proofErr w:type="spellEnd"/>
            <w:r>
              <w:t xml:space="preserve"> в </w:t>
            </w:r>
            <w:proofErr w:type="spellStart"/>
            <w:r>
              <w:t>установленому</w:t>
            </w:r>
            <w:proofErr w:type="spellEnd"/>
            <w:r>
              <w:t xml:space="preserve"> порядку </w:t>
            </w:r>
            <w:proofErr w:type="spellStart"/>
            <w:r>
              <w:t>організацію</w:t>
            </w:r>
            <w:proofErr w:type="spellEnd"/>
            <w:r>
              <w:t xml:space="preserve"> та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бюджету, </w:t>
            </w:r>
            <w:proofErr w:type="spellStart"/>
            <w:r>
              <w:t>координує</w:t>
            </w:r>
            <w:proofErr w:type="spellEnd"/>
            <w:r>
              <w:t xml:space="preserve"> в межах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компетенції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бюджетного </w:t>
            </w:r>
            <w:proofErr w:type="spellStart"/>
            <w:r>
              <w:t>процесу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 та </w:t>
            </w:r>
            <w:proofErr w:type="spellStart"/>
            <w:r>
              <w:t>здійснює</w:t>
            </w:r>
            <w:proofErr w:type="spellEnd"/>
            <w:r>
              <w:t xml:space="preserve"> контроль за </w:t>
            </w:r>
            <w:proofErr w:type="spellStart"/>
            <w:r>
              <w:t>дотриманням</w:t>
            </w:r>
            <w:proofErr w:type="spellEnd"/>
            <w:r>
              <w:t xml:space="preserve"> бюджетного </w:t>
            </w:r>
            <w:proofErr w:type="spellStart"/>
            <w:r>
              <w:t>законодавства</w:t>
            </w:r>
            <w:proofErr w:type="spell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331"/>
              </w:tabs>
            </w:pPr>
            <w:r>
              <w:rPr>
                <w:lang w:val="uk-UA"/>
              </w:rPr>
              <w:t>12.</w:t>
            </w:r>
            <w:r>
              <w:t xml:space="preserve">Проводить </w:t>
            </w:r>
            <w:proofErr w:type="spellStart"/>
            <w:r>
              <w:t>моніторинг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вносяться</w:t>
            </w:r>
            <w:proofErr w:type="spellEnd"/>
            <w:r>
              <w:t xml:space="preserve"> до </w:t>
            </w:r>
            <w:proofErr w:type="spellStart"/>
            <w:r>
              <w:t>місцевого</w:t>
            </w:r>
            <w:proofErr w:type="spellEnd"/>
            <w:r>
              <w:t xml:space="preserve"> бюджету;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306"/>
              </w:tabs>
            </w:pPr>
            <w:r>
              <w:rPr>
                <w:lang w:val="uk-UA"/>
              </w:rPr>
              <w:t>13.</w:t>
            </w:r>
            <w:proofErr w:type="spellStart"/>
            <w:r>
              <w:t>Розглядає</w:t>
            </w:r>
            <w:proofErr w:type="spellEnd"/>
            <w:r>
              <w:t xml:space="preserve"> </w:t>
            </w:r>
            <w:proofErr w:type="spellStart"/>
            <w:r>
              <w:t>звіти</w:t>
            </w:r>
            <w:proofErr w:type="spellEnd"/>
            <w:r>
              <w:t xml:space="preserve"> про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 та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звіти</w:t>
            </w:r>
            <w:proofErr w:type="spellEnd"/>
            <w:r>
              <w:t xml:space="preserve">, </w:t>
            </w:r>
            <w:proofErr w:type="spellStart"/>
            <w:r>
              <w:t>подані</w:t>
            </w:r>
            <w:proofErr w:type="spellEnd"/>
            <w:r>
              <w:t xml:space="preserve"> </w:t>
            </w:r>
            <w:proofErr w:type="spellStart"/>
            <w:r>
              <w:t>територіальними</w:t>
            </w:r>
            <w:proofErr w:type="spellEnd"/>
            <w:r>
              <w:t xml:space="preserve"> органами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казначейської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306"/>
              </w:tabs>
            </w:pPr>
            <w:r>
              <w:rPr>
                <w:lang w:val="uk-UA"/>
              </w:rPr>
              <w:t>14.</w:t>
            </w:r>
            <w:proofErr w:type="spellStart"/>
            <w:r>
              <w:t>Інформує</w:t>
            </w:r>
            <w:proofErr w:type="spellEnd"/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про стан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 за </w:t>
            </w:r>
            <w:proofErr w:type="spellStart"/>
            <w:r>
              <w:t>кожний</w:t>
            </w:r>
            <w:proofErr w:type="spellEnd"/>
            <w:r>
              <w:t xml:space="preserve"> </w:t>
            </w:r>
            <w:proofErr w:type="spellStart"/>
            <w:r>
              <w:t>звітний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та </w:t>
            </w:r>
            <w:proofErr w:type="spellStart"/>
            <w:r>
              <w:t>подає</w:t>
            </w:r>
            <w:proofErr w:type="spellEnd"/>
            <w:r>
              <w:t xml:space="preserve"> на </w:t>
            </w:r>
            <w:proofErr w:type="spellStart"/>
            <w:r>
              <w:t>розгляд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річний</w:t>
            </w:r>
            <w:proofErr w:type="spellEnd"/>
            <w:r>
              <w:t xml:space="preserve"> та </w:t>
            </w:r>
            <w:proofErr w:type="spellStart"/>
            <w:r>
              <w:t>квартальний</w:t>
            </w:r>
            <w:proofErr w:type="spellEnd"/>
            <w:r>
              <w:t xml:space="preserve"> </w:t>
            </w:r>
            <w:proofErr w:type="spellStart"/>
            <w:r>
              <w:t>звіти</w:t>
            </w:r>
            <w:proofErr w:type="spellEnd"/>
            <w:r>
              <w:t xml:space="preserve"> про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302"/>
              </w:tabs>
            </w:pPr>
            <w:r>
              <w:rPr>
                <w:lang w:val="uk-UA"/>
              </w:rPr>
              <w:lastRenderedPageBreak/>
              <w:t>15.</w:t>
            </w:r>
            <w:r>
              <w:t xml:space="preserve">Проводить разом з </w:t>
            </w:r>
            <w:proofErr w:type="spellStart"/>
            <w:r>
              <w:t>податковою</w:t>
            </w:r>
            <w:proofErr w:type="spellEnd"/>
            <w:r>
              <w:t xml:space="preserve"> </w:t>
            </w:r>
            <w:proofErr w:type="spellStart"/>
            <w:r>
              <w:t>інспекцією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фіскальної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стану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доходів</w:t>
            </w:r>
            <w:proofErr w:type="spellEnd"/>
            <w:r>
              <w:t xml:space="preserve"> до </w:t>
            </w:r>
            <w:proofErr w:type="spellStart"/>
            <w:r>
              <w:t>місцевого</w:t>
            </w:r>
            <w:proofErr w:type="spellEnd"/>
            <w:r>
              <w:t xml:space="preserve"> бюджету, </w:t>
            </w:r>
            <w:proofErr w:type="spellStart"/>
            <w:r>
              <w:t>готує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про </w:t>
            </w:r>
            <w:proofErr w:type="spellStart"/>
            <w:r>
              <w:t>доцільність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Оріхівської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і </w:t>
            </w:r>
            <w:proofErr w:type="spellStart"/>
            <w:r>
              <w:t>зборів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297"/>
              </w:tabs>
            </w:pPr>
            <w:r>
              <w:rPr>
                <w:lang w:val="uk-UA"/>
              </w:rPr>
              <w:t>16.</w:t>
            </w:r>
            <w:r>
              <w:t xml:space="preserve">Проводить на </w:t>
            </w:r>
            <w:proofErr w:type="spellStart"/>
            <w:r>
              <w:t>базі</w:t>
            </w:r>
            <w:proofErr w:type="spellEnd"/>
            <w:r>
              <w:t xml:space="preserve"> </w:t>
            </w:r>
            <w:proofErr w:type="spellStart"/>
            <w:r>
              <w:t>статистичної</w:t>
            </w:r>
            <w:proofErr w:type="spellEnd"/>
            <w:r>
              <w:t xml:space="preserve">,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і </w:t>
            </w:r>
            <w:proofErr w:type="spellStart"/>
            <w:r>
              <w:t>прогнозних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і </w:t>
            </w:r>
            <w:proofErr w:type="spellStart"/>
            <w:r>
              <w:t>організацій</w:t>
            </w:r>
            <w:proofErr w:type="spellEnd"/>
            <w:r>
              <w:t xml:space="preserve">, </w:t>
            </w:r>
            <w:proofErr w:type="spellStart"/>
            <w:r>
              <w:t>розташованих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Оріхівської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тенденцій</w:t>
            </w:r>
            <w:proofErr w:type="spellEnd"/>
            <w:r>
              <w:t xml:space="preserve"> і </w:t>
            </w:r>
            <w:proofErr w:type="spellStart"/>
            <w:r>
              <w:t>динаміки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різних</w:t>
            </w:r>
            <w:proofErr w:type="spellEnd"/>
            <w:r>
              <w:t xml:space="preserve"> форм </w:t>
            </w:r>
            <w:proofErr w:type="spellStart"/>
            <w:r>
              <w:t>власності</w:t>
            </w:r>
            <w:proofErr w:type="spellEnd"/>
            <w:r>
              <w:t xml:space="preserve">, </w:t>
            </w:r>
            <w:proofErr w:type="spellStart"/>
            <w:r>
              <w:t>готує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297"/>
              </w:tabs>
            </w:pPr>
            <w:r>
              <w:rPr>
                <w:lang w:val="uk-UA"/>
              </w:rPr>
              <w:t>17.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з </w:t>
            </w:r>
            <w:proofErr w:type="spellStart"/>
            <w:r>
              <w:t>розвитком</w:t>
            </w:r>
            <w:proofErr w:type="spellEnd"/>
            <w:r>
              <w:t xml:space="preserve"> </w:t>
            </w:r>
            <w:proofErr w:type="spellStart"/>
            <w:r>
              <w:t>житлово</w:t>
            </w:r>
            <w:proofErr w:type="spellEnd"/>
            <w:r>
              <w:t xml:space="preserve">-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благоустроєм</w:t>
            </w:r>
            <w:proofErr w:type="spellEnd"/>
            <w:r>
              <w:t xml:space="preserve">, </w:t>
            </w:r>
            <w:proofErr w:type="spellStart"/>
            <w:r>
              <w:t>дорожнім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, </w:t>
            </w:r>
            <w:proofErr w:type="spellStart"/>
            <w:r>
              <w:t>охороною</w:t>
            </w:r>
            <w:proofErr w:type="spellEnd"/>
            <w:r>
              <w:t xml:space="preserve"> </w:t>
            </w:r>
            <w:proofErr w:type="spellStart"/>
            <w:r>
              <w:t>довкілля</w:t>
            </w:r>
            <w:proofErr w:type="spellEnd"/>
            <w:r>
              <w:t xml:space="preserve"> та </w:t>
            </w:r>
            <w:proofErr w:type="spellStart"/>
            <w:r>
              <w:t>громадського</w:t>
            </w:r>
            <w:proofErr w:type="spellEnd"/>
            <w:r>
              <w:t xml:space="preserve"> порядку,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297"/>
              </w:tabs>
            </w:pPr>
            <w:r>
              <w:rPr>
                <w:lang w:val="uk-UA"/>
              </w:rPr>
              <w:t>18.</w:t>
            </w:r>
            <w:proofErr w:type="spellStart"/>
            <w:r>
              <w:t>Перевіряє</w:t>
            </w:r>
            <w:proofErr w:type="spellEnd"/>
            <w:r>
              <w:t xml:space="preserve"> </w:t>
            </w:r>
            <w:proofErr w:type="spellStart"/>
            <w:r>
              <w:t>правильність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 і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кошторисів</w:t>
            </w:r>
            <w:proofErr w:type="spellEnd"/>
            <w:r>
              <w:t xml:space="preserve"> та </w:t>
            </w:r>
            <w:proofErr w:type="spellStart"/>
            <w:r>
              <w:t>планів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установами</w:t>
            </w:r>
            <w:proofErr w:type="spellEnd"/>
            <w:r>
              <w:t xml:space="preserve"> і </w:t>
            </w:r>
            <w:proofErr w:type="spellStart"/>
            <w:r>
              <w:t>організаціями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фінансуються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r>
              <w:rPr>
                <w:lang w:eastAsia="ru-RU"/>
              </w:rPr>
              <w:t>бюджету;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297"/>
              </w:tabs>
            </w:pPr>
            <w:r>
              <w:rPr>
                <w:lang w:val="uk-UA"/>
              </w:rPr>
              <w:t>19.</w:t>
            </w:r>
            <w:proofErr w:type="spellStart"/>
            <w:r>
              <w:t>Бере</w:t>
            </w:r>
            <w:proofErr w:type="spellEnd"/>
            <w:r>
              <w:t xml:space="preserve"> участь у </w:t>
            </w:r>
            <w:proofErr w:type="spellStart"/>
            <w:r>
              <w:t>розробленні</w:t>
            </w:r>
            <w:proofErr w:type="spellEnd"/>
            <w:r>
              <w:t xml:space="preserve"> </w:t>
            </w:r>
            <w:proofErr w:type="spellStart"/>
            <w:r>
              <w:t>пропозицій</w:t>
            </w:r>
            <w:proofErr w:type="spellEnd"/>
            <w:r>
              <w:t xml:space="preserve"> з </w:t>
            </w:r>
            <w:proofErr w:type="spellStart"/>
            <w:r>
              <w:t>удосконалення</w:t>
            </w:r>
            <w:proofErr w:type="spellEnd"/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готує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чисельності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, </w:t>
            </w:r>
            <w:r>
              <w:rPr>
                <w:lang w:eastAsia="ru-RU"/>
              </w:rPr>
              <w:t xml:space="preserve">фонду оплати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,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та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r>
              <w:rPr>
                <w:lang w:eastAsia="ru-RU"/>
              </w:rPr>
              <w:t xml:space="preserve">контроль </w:t>
            </w:r>
            <w:r>
              <w:t xml:space="preserve">за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цих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311"/>
              </w:tabs>
            </w:pPr>
            <w:r>
              <w:rPr>
                <w:lang w:val="uk-UA"/>
              </w:rPr>
              <w:t>20.</w:t>
            </w:r>
            <w:proofErr w:type="spellStart"/>
            <w:r>
              <w:t>Розглядає</w:t>
            </w:r>
            <w:proofErr w:type="spellEnd"/>
            <w:r>
              <w:t xml:space="preserve"> у межах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компетенції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організацій</w:t>
            </w:r>
            <w:proofErr w:type="spell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302"/>
              </w:tabs>
            </w:pPr>
            <w:r>
              <w:rPr>
                <w:lang w:val="uk-UA"/>
              </w:rPr>
              <w:t>21.</w:t>
            </w:r>
            <w:proofErr w:type="spellStart"/>
            <w:r>
              <w:t>Готує</w:t>
            </w:r>
            <w:proofErr w:type="spellEnd"/>
            <w:r>
              <w:t xml:space="preserve"> і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proofErr w:type="spellStart"/>
            <w:r>
              <w:t>міській</w:t>
            </w:r>
            <w:proofErr w:type="spellEnd"/>
            <w:r>
              <w:t xml:space="preserve"> </w:t>
            </w:r>
            <w:proofErr w:type="spellStart"/>
            <w:r>
              <w:t>раді</w:t>
            </w:r>
            <w:proofErr w:type="spellEnd"/>
            <w:r>
              <w:t xml:space="preserve"> </w:t>
            </w:r>
            <w:proofErr w:type="spellStart"/>
            <w:r>
              <w:t>офіційні</w:t>
            </w:r>
            <w:proofErr w:type="spellEnd"/>
            <w:r>
              <w:t xml:space="preserve"> </w:t>
            </w:r>
            <w:proofErr w:type="spellStart"/>
            <w:r>
              <w:t>висновки</w:t>
            </w:r>
            <w:proofErr w:type="spellEnd"/>
            <w:r>
              <w:t xml:space="preserve"> про </w:t>
            </w:r>
            <w:proofErr w:type="spellStart"/>
            <w:r>
              <w:t>перевиконання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недовиконання</w:t>
            </w:r>
            <w:proofErr w:type="spellEnd"/>
            <w:r>
              <w:t xml:space="preserve"> </w:t>
            </w:r>
            <w:proofErr w:type="spellStart"/>
            <w:r>
              <w:t>доходної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</w:t>
            </w:r>
            <w:proofErr w:type="spellStart"/>
            <w:r>
              <w:t>місцевого</w:t>
            </w:r>
            <w:proofErr w:type="spellEnd"/>
            <w:r>
              <w:t xml:space="preserve"> бюджету для </w:t>
            </w: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місцевого</w:t>
            </w:r>
            <w:proofErr w:type="spellEnd"/>
            <w:r>
              <w:t xml:space="preserve"> бюджету;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297"/>
              </w:tabs>
            </w:pPr>
            <w:r>
              <w:rPr>
                <w:lang w:val="uk-UA"/>
              </w:rPr>
              <w:t>22.</w:t>
            </w:r>
            <w:proofErr w:type="spellStart"/>
            <w:r>
              <w:t>Погоджує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контролюють</w:t>
            </w:r>
            <w:proofErr w:type="spellEnd"/>
            <w:r>
              <w:t xml:space="preserve"> </w:t>
            </w:r>
            <w:proofErr w:type="spellStart"/>
            <w:r>
              <w:t>справляння</w:t>
            </w:r>
            <w:proofErr w:type="spellEnd"/>
            <w:r>
              <w:t xml:space="preserve"> </w:t>
            </w:r>
            <w:proofErr w:type="spellStart"/>
            <w:r>
              <w:t>надходжень</w:t>
            </w:r>
            <w:proofErr w:type="spellEnd"/>
            <w:r>
              <w:t xml:space="preserve"> бюджету, про </w:t>
            </w:r>
            <w:proofErr w:type="spellStart"/>
            <w:r>
              <w:t>повернення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, </w:t>
            </w:r>
            <w:proofErr w:type="spellStart"/>
            <w:r>
              <w:t>помилково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надміру</w:t>
            </w:r>
            <w:proofErr w:type="spellEnd"/>
            <w:r>
              <w:t xml:space="preserve"> </w:t>
            </w:r>
            <w:proofErr w:type="spellStart"/>
            <w:r>
              <w:t>зарахованих</w:t>
            </w:r>
            <w:proofErr w:type="spellEnd"/>
            <w:r>
              <w:t xml:space="preserve"> до </w:t>
            </w:r>
            <w:r>
              <w:rPr>
                <w:lang w:eastAsia="ru-RU"/>
              </w:rPr>
              <w:t>бюджету;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297"/>
              </w:tabs>
            </w:pPr>
            <w:r>
              <w:rPr>
                <w:lang w:val="uk-UA"/>
              </w:rPr>
              <w:t>23.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</w:t>
            </w:r>
            <w:proofErr w:type="spellStart"/>
            <w:r>
              <w:t>виробничих</w:t>
            </w:r>
            <w:proofErr w:type="spellEnd"/>
            <w:r>
              <w:t xml:space="preserve"> та </w:t>
            </w:r>
            <w:proofErr w:type="spellStart"/>
            <w:r>
              <w:t>соціально</w:t>
            </w:r>
            <w:proofErr w:type="spellEnd"/>
            <w:r>
              <w:t xml:space="preserve"> - </w:t>
            </w:r>
            <w:proofErr w:type="spellStart"/>
            <w:r>
              <w:t>побутових</w:t>
            </w:r>
            <w:proofErr w:type="spellEnd"/>
            <w:r>
              <w:t xml:space="preserve"> умов для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>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311"/>
              </w:tabs>
            </w:pPr>
            <w:r>
              <w:rPr>
                <w:lang w:val="uk-UA"/>
              </w:rPr>
              <w:t>24.</w:t>
            </w:r>
            <w:r>
              <w:t xml:space="preserve">Проводить </w:t>
            </w:r>
            <w:proofErr w:type="spellStart"/>
            <w:r>
              <w:t>експертизу</w:t>
            </w:r>
            <w:proofErr w:type="spellEnd"/>
            <w:r>
              <w:t xml:space="preserve"> проекту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</w:t>
            </w:r>
            <w:proofErr w:type="spellStart"/>
            <w:r>
              <w:t>Барської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Барської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та </w:t>
            </w:r>
            <w:proofErr w:type="spellStart"/>
            <w:r>
              <w:t>готує</w:t>
            </w:r>
            <w:proofErr w:type="spellEnd"/>
            <w:r>
              <w:t xml:space="preserve"> </w:t>
            </w:r>
            <w:proofErr w:type="spellStart"/>
            <w:r>
              <w:t>висновок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бюджету;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331"/>
              </w:tabs>
            </w:pPr>
            <w:r>
              <w:rPr>
                <w:lang w:val="uk-UA"/>
              </w:rPr>
              <w:t>25.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покладених</w:t>
            </w:r>
            <w:proofErr w:type="spellEnd"/>
            <w:r>
              <w:t xml:space="preserve"> на </w:t>
            </w:r>
            <w:proofErr w:type="spellStart"/>
            <w:r>
              <w:t>нього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.</w:t>
            </w:r>
          </w:p>
          <w:p w:rsidR="00C03942" w:rsidRDefault="00C03942" w:rsidP="00C03942">
            <w:pPr>
              <w:pStyle w:val="20"/>
              <w:shd w:val="clear" w:color="auto" w:fill="auto"/>
              <w:tabs>
                <w:tab w:val="left" w:pos="1321"/>
              </w:tabs>
            </w:pPr>
            <w:r>
              <w:rPr>
                <w:lang w:val="uk-UA"/>
              </w:rPr>
              <w:t>26.В</w:t>
            </w:r>
            <w:proofErr w:type="spellStart"/>
            <w:r>
              <w:t>иконан</w:t>
            </w:r>
            <w:r>
              <w:rPr>
                <w:lang w:val="uk-UA"/>
              </w:rPr>
              <w:t>ує</w:t>
            </w:r>
            <w:proofErr w:type="spellEnd"/>
            <w:r>
              <w:t xml:space="preserve"> </w:t>
            </w:r>
            <w:proofErr w:type="spellStart"/>
            <w:r>
              <w:t>покладен</w:t>
            </w:r>
            <w:proofErr w:type="spellEnd"/>
            <w:r>
              <w:rPr>
                <w:lang w:val="uk-UA"/>
              </w:rPr>
              <w:t>і</w:t>
            </w:r>
            <w:r>
              <w:t xml:space="preserve"> на </w:t>
            </w:r>
            <w:proofErr w:type="spellStart"/>
            <w:r>
              <w:t>нього</w:t>
            </w:r>
            <w:proofErr w:type="spellEnd"/>
            <w:r>
              <w:t xml:space="preserve"> </w:t>
            </w:r>
            <w:proofErr w:type="spellStart"/>
            <w:r>
              <w:t>завдан</w:t>
            </w:r>
            <w:r>
              <w:rPr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по</w:t>
            </w:r>
            <w:r>
              <w:t xml:space="preserve"> </w:t>
            </w:r>
            <w:proofErr w:type="spellStart"/>
            <w:r>
              <w:t>взаємоді</w:t>
            </w:r>
            <w:proofErr w:type="spellEnd"/>
            <w:r>
              <w:rPr>
                <w:lang w:val="uk-UA"/>
              </w:rPr>
              <w:t>ї</w:t>
            </w:r>
            <w:r>
              <w:t xml:space="preserve"> з </w:t>
            </w:r>
            <w:proofErr w:type="spellStart"/>
            <w:r>
              <w:t>іншими</w:t>
            </w:r>
            <w:proofErr w:type="spellEnd"/>
            <w:r>
              <w:t xml:space="preserve"> </w:t>
            </w:r>
            <w:proofErr w:type="spellStart"/>
            <w:r>
              <w:t>структурними</w:t>
            </w:r>
            <w:proofErr w:type="spellEnd"/>
            <w:r>
              <w:t xml:space="preserve"> </w:t>
            </w:r>
            <w:proofErr w:type="spellStart"/>
            <w:r>
              <w:t>підрозділами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ради, </w:t>
            </w:r>
            <w:proofErr w:type="spellStart"/>
            <w:r>
              <w:t>підприємствами</w:t>
            </w:r>
            <w:proofErr w:type="spellEnd"/>
            <w:r>
              <w:t xml:space="preserve">, </w:t>
            </w:r>
            <w:proofErr w:type="spellStart"/>
            <w:r>
              <w:t>установами</w:t>
            </w:r>
            <w:proofErr w:type="spellEnd"/>
            <w:r>
              <w:t xml:space="preserve">, </w:t>
            </w:r>
            <w:proofErr w:type="spellStart"/>
            <w:r>
              <w:t>організаціями</w:t>
            </w:r>
            <w:proofErr w:type="spellEnd"/>
            <w:r>
              <w:t xml:space="preserve">, </w:t>
            </w:r>
            <w:proofErr w:type="spellStart"/>
            <w:r>
              <w:t>податковою</w:t>
            </w:r>
            <w:proofErr w:type="spellEnd"/>
            <w:r>
              <w:t xml:space="preserve"> </w:t>
            </w:r>
            <w:proofErr w:type="spellStart"/>
            <w:r>
              <w:t>інспекцією</w:t>
            </w:r>
            <w:proofErr w:type="spellEnd"/>
            <w:r>
              <w:t xml:space="preserve">, </w:t>
            </w:r>
            <w:proofErr w:type="spellStart"/>
            <w:r>
              <w:t>територіальним</w:t>
            </w:r>
            <w:proofErr w:type="spellEnd"/>
            <w:r>
              <w:t xml:space="preserve"> органом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інспекції</w:t>
            </w:r>
            <w:proofErr w:type="spellEnd"/>
            <w:r>
              <w:t xml:space="preserve"> та </w:t>
            </w:r>
            <w:proofErr w:type="spellStart"/>
            <w:r>
              <w:t>управлінням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казначейської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  <w:p w:rsidR="00C03942" w:rsidRPr="000C62F5" w:rsidRDefault="00C03942" w:rsidP="00C0394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2E1C39" w:rsidRPr="000C62F5" w:rsidTr="00436031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E1C39" w:rsidRPr="000C62F5" w:rsidRDefault="002E1C39" w:rsidP="000C62F5">
            <w:pPr>
              <w:suppressAutoHyphens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bookmarkStart w:id="0" w:name="_GoBack"/>
            <w:bookmarkEnd w:id="0"/>
            <w:r w:rsidRPr="000C62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>Умови оплати праці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2E1C39" w:rsidP="000C62F5">
            <w:pPr>
              <w:suppressAutoHyphens/>
              <w:spacing w:after="0" w:line="240" w:lineRule="auto"/>
              <w:ind w:left="83" w:right="150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Посадовий оклад </w:t>
            </w:r>
            <w:r w:rsidR="008E4F2A" w:rsidRPr="0088222C">
              <w:rPr>
                <w:rFonts w:ascii="Times New Roman" w:eastAsia="Times New Roman" w:hAnsi="Times New Roman" w:cs="Times New Roman"/>
                <w:lang w:val="uk-UA" w:eastAsia="ar-SA"/>
              </w:rPr>
              <w:t>3400</w:t>
            </w: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гривня, надбавка за вислугу років, надбавка за ранг посадової особи місцевого самоврядування, за наявності достатнього фонду оплати праці – премія.</w:t>
            </w:r>
          </w:p>
          <w:p w:rsidR="002E1C39" w:rsidRPr="0088222C" w:rsidRDefault="002E1C39" w:rsidP="000C62F5">
            <w:pPr>
              <w:suppressAutoHyphens/>
              <w:spacing w:after="0" w:line="240" w:lineRule="auto"/>
              <w:ind w:left="83" w:right="150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2E1C39" w:rsidRPr="000C62F5" w:rsidTr="00436031">
        <w:trPr>
          <w:trHeight w:val="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E1C39" w:rsidRPr="000C62F5" w:rsidRDefault="002E1C39" w:rsidP="000C62F5">
            <w:pPr>
              <w:suppressAutoHyphens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0C62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Інформація про строковість чи безстроковість призначення </w:t>
            </w:r>
            <w:r w:rsidRPr="000C62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>на посаду</w:t>
            </w:r>
          </w:p>
          <w:p w:rsidR="002E1C39" w:rsidRPr="000C62F5" w:rsidRDefault="002E1C39" w:rsidP="000C62F5">
            <w:pPr>
              <w:suppressAutoHyphens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C39" w:rsidRPr="000C62F5" w:rsidRDefault="002E1C39" w:rsidP="000C62F5">
            <w:pPr>
              <w:suppressAutoHyphens/>
              <w:spacing w:after="0" w:line="240" w:lineRule="auto"/>
              <w:ind w:left="83" w:right="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C62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Безстроково</w:t>
            </w:r>
            <w:proofErr w:type="spellEnd"/>
          </w:p>
        </w:tc>
      </w:tr>
    </w:tbl>
    <w:p w:rsidR="002E1C39" w:rsidRPr="000C62F5" w:rsidRDefault="002E1C39" w:rsidP="000C62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tbl>
      <w:tblPr>
        <w:tblW w:w="48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2812"/>
        <w:gridCol w:w="6006"/>
      </w:tblGrid>
      <w:tr w:rsidR="003C67AC" w:rsidRPr="00C03942" w:rsidTr="002E1C39">
        <w:trPr>
          <w:trHeight w:val="2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7AC" w:rsidRPr="0088222C" w:rsidRDefault="003C67AC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Перелік документів,  </w:t>
            </w:r>
          </w:p>
          <w:p w:rsidR="003C67AC" w:rsidRPr="0088222C" w:rsidRDefault="003C67AC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необхідних для участі в </w:t>
            </w:r>
          </w:p>
          <w:p w:rsidR="003C67AC" w:rsidRPr="0088222C" w:rsidRDefault="003C67AC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конкурсі, та строк їх подання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3C67AC" w:rsidRPr="0088222C" w:rsidRDefault="003C67AC" w:rsidP="000C62F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участь </w:t>
            </w:r>
            <w:proofErr w:type="gramStart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конкурсі</w:t>
            </w:r>
            <w:proofErr w:type="spellEnd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C67AC" w:rsidRPr="0088222C" w:rsidRDefault="004D30B9" w:rsidP="000C62F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1" w:history="1">
              <w:proofErr w:type="spellStart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Заява</w:t>
              </w:r>
              <w:proofErr w:type="spellEnd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про </w:t>
              </w:r>
              <w:proofErr w:type="spellStart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проведення</w:t>
              </w:r>
              <w:proofErr w:type="spellEnd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перевірки</w:t>
              </w:r>
              <w:proofErr w:type="spellEnd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, </w:t>
              </w:r>
              <w:proofErr w:type="spellStart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передбаченої</w:t>
              </w:r>
              <w:proofErr w:type="spellEnd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Законом </w:t>
              </w:r>
              <w:proofErr w:type="spellStart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України</w:t>
              </w:r>
              <w:proofErr w:type="spellEnd"/>
              <w:proofErr w:type="gramStart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П</w:t>
              </w:r>
              <w:proofErr w:type="gramEnd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ро </w:t>
              </w:r>
              <w:proofErr w:type="spellStart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очищення</w:t>
              </w:r>
              <w:proofErr w:type="spellEnd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3C67AC"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влади</w:t>
              </w:r>
              <w:proofErr w:type="spellEnd"/>
            </w:hyperlink>
            <w:r w:rsidR="003C67AC" w:rsidRPr="0088222C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3C67AC" w:rsidRPr="0088222C" w:rsidRDefault="003C67AC" w:rsidP="000C62F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особову</w:t>
            </w:r>
            <w:proofErr w:type="spellEnd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картку</w:t>
            </w:r>
            <w:proofErr w:type="spellEnd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 xml:space="preserve"> за формою П-2 ДС з </w:t>
            </w:r>
            <w:proofErr w:type="spellStart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додатками</w:t>
            </w:r>
            <w:proofErr w:type="spellEnd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C67AC" w:rsidRPr="0088222C" w:rsidRDefault="003C67AC" w:rsidP="000C62F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>2 фото розміром 3 х 4 см;</w:t>
            </w:r>
          </w:p>
          <w:p w:rsidR="003C67AC" w:rsidRPr="0088222C" w:rsidRDefault="003C67AC" w:rsidP="000C62F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>документи про освіту, присвоєння вченого звання, присудження наукового ступеня, підвищення кваліфікації;</w:t>
            </w:r>
          </w:p>
          <w:p w:rsidR="003C67AC" w:rsidRPr="0088222C" w:rsidRDefault="003C67AC" w:rsidP="000C62F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>паспорт;</w:t>
            </w:r>
          </w:p>
          <w:p w:rsidR="003C67AC" w:rsidRPr="0088222C" w:rsidRDefault="003C67AC" w:rsidP="000C62F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>ідентифікаційний код;</w:t>
            </w:r>
          </w:p>
          <w:p w:rsidR="003C67AC" w:rsidRPr="0088222C" w:rsidRDefault="003C67AC" w:rsidP="000C62F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копію</w:t>
            </w:r>
            <w:proofErr w:type="spellEnd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трудової</w:t>
            </w:r>
            <w:proofErr w:type="spellEnd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 xml:space="preserve"> книжки</w:t>
            </w:r>
          </w:p>
          <w:p w:rsidR="003C67AC" w:rsidRPr="0088222C" w:rsidRDefault="003C67AC" w:rsidP="000C62F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>військовий квиток (для військовозобов'язаних);</w:t>
            </w:r>
          </w:p>
          <w:p w:rsidR="003C67AC" w:rsidRPr="0088222C" w:rsidRDefault="003C67AC" w:rsidP="000C62F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електронна декларація особи, уповноваженої на виконання функцій держави або місцевого самоврядування, за минулий рік, за встановленою формою, що визначається Національним агентством з питань запобігання корупції (далі – НАЗК) шляхом її заповнення на офіційному веб-сайті НАЗК за адресою </w:t>
            </w:r>
            <w:hyperlink r:id="rId12" w:history="1">
              <w:r w:rsidRPr="008822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www.nazk.gov.ua</w:t>
              </w:r>
            </w:hyperlink>
          </w:p>
          <w:p w:rsidR="003C67AC" w:rsidRPr="0088222C" w:rsidRDefault="003C67AC" w:rsidP="000C62F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>письмову згоду на обробку персональних даних.</w:t>
            </w:r>
          </w:p>
          <w:p w:rsidR="003C67AC" w:rsidRPr="0088222C" w:rsidRDefault="003C67AC" w:rsidP="000C62F5">
            <w:pPr>
              <w:shd w:val="clear" w:color="auto" w:fill="FFFFFF"/>
              <w:spacing w:after="0" w:line="240" w:lineRule="auto"/>
              <w:ind w:left="83" w:right="150" w:firstLine="450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67AC" w:rsidRPr="0088222C" w:rsidRDefault="003C67AC" w:rsidP="000C62F5">
            <w:pPr>
              <w:spacing w:after="0" w:line="240" w:lineRule="auto"/>
              <w:ind w:left="171" w:right="141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Документи</w:t>
            </w:r>
            <w:proofErr w:type="spellEnd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приймаються</w:t>
            </w:r>
            <w:proofErr w:type="spellEnd"/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 w:rsidR="0091712F" w:rsidRPr="008822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08</w:t>
            </w: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грудня </w:t>
            </w:r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88222C">
              <w:rPr>
                <w:rFonts w:ascii="Times New Roman" w:eastAsia="Times New Roman" w:hAnsi="Times New Roman" w:cs="Times New Roman"/>
                <w:lang w:eastAsia="ru-RU"/>
              </w:rPr>
              <w:t xml:space="preserve"> року</w:t>
            </w: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адресою: </w:t>
            </w:r>
          </w:p>
          <w:p w:rsidR="003C67AC" w:rsidRPr="0088222C" w:rsidRDefault="003C67AC" w:rsidP="000C62F5">
            <w:pPr>
              <w:spacing w:after="0" w:line="240" w:lineRule="auto"/>
              <w:ind w:left="133" w:right="14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70500 Запорізька обл., </w:t>
            </w:r>
            <w:r w:rsidRPr="0088222C">
              <w:rPr>
                <w:rFonts w:ascii="Times New Roman" w:eastAsia="Times New Roman" w:hAnsi="Times New Roman" w:cs="Aharoni"/>
                <w:b/>
                <w:bCs/>
                <w:lang w:val="uk-UA" w:eastAsia="ru-RU"/>
              </w:rPr>
              <w:t xml:space="preserve">: </w:t>
            </w:r>
            <w:r w:rsidRPr="0088222C">
              <w:rPr>
                <w:rFonts w:ascii="Times New Roman" w:eastAsia="Times New Roman" w:hAnsi="Times New Roman" w:cs="Aharoni"/>
                <w:bCs/>
                <w:lang w:val="uk-UA" w:eastAsia="ru-RU"/>
              </w:rPr>
              <w:t>м.Оріхів,</w:t>
            </w:r>
            <w:proofErr w:type="spellStart"/>
            <w:r w:rsidRPr="0088222C">
              <w:rPr>
                <w:rFonts w:ascii="Times New Roman" w:eastAsia="Times New Roman" w:hAnsi="Times New Roman" w:cs="Aharoni"/>
                <w:bCs/>
                <w:lang w:val="uk-UA" w:eastAsia="ru-RU"/>
              </w:rPr>
              <w:t>вул.Шевченка</w:t>
            </w:r>
            <w:proofErr w:type="spellEnd"/>
            <w:r w:rsidRPr="0088222C">
              <w:rPr>
                <w:rFonts w:ascii="Times New Roman" w:eastAsia="Times New Roman" w:hAnsi="Times New Roman" w:cs="Aharoni"/>
                <w:bCs/>
                <w:lang w:val="uk-UA" w:eastAsia="ru-RU"/>
              </w:rPr>
              <w:t>,11</w:t>
            </w:r>
            <w:r w:rsidRPr="0088222C">
              <w:rPr>
                <w:rFonts w:ascii="Times New Roman" w:eastAsia="Times New Roman" w:hAnsi="Times New Roman" w:cs="Aharoni"/>
                <w:b/>
                <w:bCs/>
                <w:lang w:val="uk-UA" w:eastAsia="ru-RU"/>
              </w:rPr>
              <w:t xml:space="preserve"> </w:t>
            </w:r>
          </w:p>
        </w:tc>
      </w:tr>
      <w:tr w:rsidR="003C67AC" w:rsidRPr="0088222C" w:rsidTr="002E1C39"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7AC" w:rsidRPr="0088222C" w:rsidRDefault="003C67AC" w:rsidP="000C62F5">
            <w:pPr>
              <w:suppressAutoHyphens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Дата, час і місце проведення конкурсу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3C67AC" w:rsidRPr="0088222C" w:rsidRDefault="0091712F" w:rsidP="000C62F5">
            <w:pPr>
              <w:suppressAutoHyphens/>
              <w:spacing w:after="0" w:line="240" w:lineRule="auto"/>
              <w:ind w:left="83" w:right="150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12</w:t>
            </w:r>
            <w:r w:rsidR="003C67AC"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грудня 2017 року о 10 </w:t>
            </w:r>
            <w:proofErr w:type="spellStart"/>
            <w:r w:rsidR="003C67AC" w:rsidRPr="0088222C">
              <w:rPr>
                <w:rFonts w:ascii="Times New Roman" w:eastAsia="Times New Roman" w:hAnsi="Times New Roman" w:cs="Times New Roman"/>
                <w:lang w:val="uk-UA" w:eastAsia="ar-SA"/>
              </w:rPr>
              <w:t>год</w:t>
            </w:r>
            <w:proofErr w:type="spellEnd"/>
            <w:r w:rsidR="003C67AC"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</w:p>
          <w:p w:rsidR="003C67AC" w:rsidRPr="0088222C" w:rsidRDefault="003C67AC" w:rsidP="000C62F5">
            <w:pPr>
              <w:suppressAutoHyphens/>
              <w:spacing w:after="0" w:line="240" w:lineRule="auto"/>
              <w:ind w:left="83" w:right="150"/>
              <w:textAlignment w:val="baseline"/>
              <w:rPr>
                <w:rFonts w:ascii="Times New Roman" w:eastAsia="Times New Roman" w:hAnsi="Times New Roman" w:cs="Aharoni"/>
                <w:b/>
                <w:bCs/>
                <w:lang w:val="uk-UA" w:eastAsia="ru-RU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70500 Запорізька обл., </w:t>
            </w:r>
            <w:r w:rsidRPr="0088222C">
              <w:rPr>
                <w:rFonts w:ascii="Times New Roman" w:eastAsia="Times New Roman" w:hAnsi="Times New Roman" w:cs="Aharoni"/>
                <w:b/>
                <w:bCs/>
                <w:lang w:val="uk-UA" w:eastAsia="ru-RU"/>
              </w:rPr>
              <w:t xml:space="preserve">: </w:t>
            </w:r>
            <w:r w:rsidRPr="0088222C">
              <w:rPr>
                <w:rFonts w:ascii="Times New Roman" w:eastAsia="Times New Roman" w:hAnsi="Times New Roman" w:cs="Aharoni"/>
                <w:bCs/>
                <w:lang w:val="uk-UA" w:eastAsia="ru-RU"/>
              </w:rPr>
              <w:t>м.Оріхів,</w:t>
            </w:r>
            <w:proofErr w:type="spellStart"/>
            <w:r w:rsidRPr="0088222C">
              <w:rPr>
                <w:rFonts w:ascii="Times New Roman" w:eastAsia="Times New Roman" w:hAnsi="Times New Roman" w:cs="Aharoni"/>
                <w:bCs/>
                <w:lang w:val="uk-UA" w:eastAsia="ru-RU"/>
              </w:rPr>
              <w:t>вул.Шевченка</w:t>
            </w:r>
            <w:proofErr w:type="spellEnd"/>
            <w:r w:rsidRPr="0088222C">
              <w:rPr>
                <w:rFonts w:ascii="Times New Roman" w:eastAsia="Times New Roman" w:hAnsi="Times New Roman" w:cs="Aharoni"/>
                <w:bCs/>
                <w:lang w:val="uk-UA" w:eastAsia="ru-RU"/>
              </w:rPr>
              <w:t>,11</w:t>
            </w:r>
            <w:r w:rsidRPr="0088222C">
              <w:rPr>
                <w:rFonts w:ascii="Times New Roman" w:eastAsia="Times New Roman" w:hAnsi="Times New Roman" w:cs="Aharoni"/>
                <w:b/>
                <w:bCs/>
                <w:lang w:val="uk-UA" w:eastAsia="ru-RU"/>
              </w:rPr>
              <w:t xml:space="preserve"> </w:t>
            </w:r>
          </w:p>
          <w:p w:rsidR="003C67AC" w:rsidRPr="0088222C" w:rsidRDefault="003C67AC" w:rsidP="000C62F5">
            <w:pPr>
              <w:suppressAutoHyphens/>
              <w:spacing w:after="0" w:line="240" w:lineRule="auto"/>
              <w:ind w:left="83" w:right="150"/>
              <w:textAlignment w:val="baseline"/>
              <w:rPr>
                <w:rFonts w:ascii="Times New Roman" w:eastAsia="Times New Roman" w:hAnsi="Times New Roman" w:cs="Aharoni"/>
                <w:b/>
                <w:bCs/>
                <w:lang w:val="uk-UA" w:eastAsia="ru-RU"/>
              </w:rPr>
            </w:pPr>
          </w:p>
          <w:p w:rsidR="003C67AC" w:rsidRPr="0088222C" w:rsidRDefault="003C67AC" w:rsidP="000C62F5">
            <w:pPr>
              <w:suppressAutoHyphens/>
              <w:spacing w:after="0" w:line="240" w:lineRule="auto"/>
              <w:ind w:left="83" w:right="150"/>
              <w:textAlignment w:val="baseline"/>
              <w:rPr>
                <w:rFonts w:ascii="Times New Roman" w:eastAsia="Times New Roman" w:hAnsi="Times New Roman" w:cs="Aharoni"/>
                <w:b/>
                <w:bCs/>
                <w:lang w:val="uk-UA" w:eastAsia="ru-RU"/>
              </w:rPr>
            </w:pPr>
          </w:p>
          <w:p w:rsidR="003C67AC" w:rsidRPr="0088222C" w:rsidRDefault="003C67AC" w:rsidP="000C62F5">
            <w:pPr>
              <w:suppressAutoHyphens/>
              <w:spacing w:after="0" w:line="240" w:lineRule="auto"/>
              <w:ind w:left="83" w:right="150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2E1C39" w:rsidRPr="0088222C" w:rsidTr="002E1C39"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2E1C39" w:rsidP="000C62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Загальні вимоги</w:t>
            </w:r>
          </w:p>
          <w:p w:rsidR="002E1C39" w:rsidRPr="0088222C" w:rsidRDefault="002E1C39" w:rsidP="000C62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2E1C39" w:rsidRPr="0088222C" w:rsidTr="002E1C3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2E1C39" w:rsidP="000C62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1.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2E1C39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Освіта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EA168E" w:rsidRPr="0088222C" w:rsidRDefault="00EA168E" w:rsidP="00EA16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8222C">
              <w:rPr>
                <w:rFonts w:ascii="Times New Roman" w:hAnsi="Times New Roman" w:cs="Times New Roman"/>
              </w:rPr>
              <w:t>повна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вища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освіта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r w:rsidRPr="0088222C">
              <w:rPr>
                <w:rFonts w:ascii="Times New Roman" w:hAnsi="Times New Roman" w:cs="Times New Roman"/>
              </w:rPr>
              <w:t>за</w:t>
            </w:r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освітньо</w:t>
            </w:r>
            <w:r w:rsidRPr="0088222C">
              <w:rPr>
                <w:rFonts w:ascii="Bodoni MT" w:hAnsi="Bodoni MT"/>
              </w:rPr>
              <w:t>-</w:t>
            </w:r>
            <w:r w:rsidRPr="0088222C">
              <w:rPr>
                <w:rFonts w:ascii="Times New Roman" w:hAnsi="Times New Roman" w:cs="Times New Roman"/>
              </w:rPr>
              <w:t>кваліфікаційним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proofErr w:type="gramStart"/>
            <w:r w:rsidRPr="0088222C">
              <w:rPr>
                <w:rFonts w:ascii="Times New Roman" w:hAnsi="Times New Roman" w:cs="Times New Roman"/>
              </w:rPr>
              <w:t>р</w:t>
            </w:r>
            <w:proofErr w:type="gramEnd"/>
            <w:r w:rsidRPr="0088222C">
              <w:rPr>
                <w:rFonts w:ascii="Times New Roman" w:hAnsi="Times New Roman" w:cs="Times New Roman"/>
              </w:rPr>
              <w:t>івнем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магістра</w:t>
            </w:r>
            <w:proofErr w:type="spellEnd"/>
            <w:r w:rsidRPr="0088222C">
              <w:rPr>
                <w:rFonts w:ascii="Bodoni MT" w:hAnsi="Bodoni MT"/>
              </w:rPr>
              <w:t xml:space="preserve">, </w:t>
            </w:r>
            <w:proofErr w:type="spellStart"/>
            <w:r w:rsidRPr="0088222C">
              <w:rPr>
                <w:rFonts w:ascii="Times New Roman" w:hAnsi="Times New Roman" w:cs="Times New Roman"/>
              </w:rPr>
              <w:t>спеціаліста</w:t>
            </w:r>
            <w:proofErr w:type="spellEnd"/>
            <w:r w:rsidRPr="0088222C">
              <w:rPr>
                <w:lang w:val="uk-UA"/>
              </w:rPr>
              <w:t xml:space="preserve">, </w:t>
            </w:r>
            <w:r w:rsidRPr="0088222C">
              <w:rPr>
                <w:rFonts w:ascii="Times New Roman" w:hAnsi="Times New Roman" w:cs="Times New Roman"/>
              </w:rPr>
              <w:t>стаж</w:t>
            </w:r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r w:rsidRPr="0088222C">
              <w:rPr>
                <w:rFonts w:ascii="Times New Roman" w:hAnsi="Times New Roman" w:cs="Times New Roman"/>
              </w:rPr>
              <w:t>на</w:t>
            </w:r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державній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службі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або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службі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r w:rsidRPr="0088222C">
              <w:rPr>
                <w:rFonts w:ascii="Times New Roman" w:hAnsi="Times New Roman" w:cs="Times New Roman"/>
              </w:rPr>
              <w:t>в</w:t>
            </w:r>
            <w:r w:rsidRPr="0088222C">
              <w:rPr>
                <w:rFonts w:ascii="Bodoni MT" w:hAnsi="Bodoni MT"/>
              </w:rPr>
              <w:t xml:space="preserve"> </w:t>
            </w:r>
            <w:r w:rsidRPr="0088222C">
              <w:rPr>
                <w:rFonts w:ascii="Times New Roman" w:hAnsi="Times New Roman" w:cs="Times New Roman"/>
              </w:rPr>
              <w:t>органах</w:t>
            </w:r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r w:rsidRPr="0088222C">
              <w:rPr>
                <w:rFonts w:ascii="Times New Roman" w:hAnsi="Times New Roman" w:cs="Times New Roman"/>
              </w:rPr>
              <w:t>на</w:t>
            </w:r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керівних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r w:rsidRPr="0088222C">
              <w:rPr>
                <w:rFonts w:ascii="Times New Roman" w:hAnsi="Times New Roman" w:cs="Times New Roman"/>
              </w:rPr>
              <w:t>посадах</w:t>
            </w:r>
            <w:r w:rsidRPr="0088222C">
              <w:rPr>
                <w:rFonts w:ascii="Bodoni MT" w:hAnsi="Bodoni MT"/>
              </w:rPr>
              <w:t xml:space="preserve"> </w:t>
            </w:r>
            <w:r w:rsidRPr="0088222C">
              <w:rPr>
                <w:rFonts w:ascii="Times New Roman" w:hAnsi="Times New Roman" w:cs="Times New Roman"/>
              </w:rPr>
              <w:t>не</w:t>
            </w:r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88222C">
              <w:rPr>
                <w:rFonts w:ascii="Bodoni MT" w:hAnsi="Bodoni MT"/>
              </w:rPr>
              <w:t xml:space="preserve"> 3-</w:t>
            </w:r>
            <w:r w:rsidRPr="0088222C">
              <w:rPr>
                <w:rFonts w:ascii="Times New Roman" w:hAnsi="Times New Roman" w:cs="Times New Roman"/>
              </w:rPr>
              <w:t>х</w:t>
            </w:r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чи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r w:rsidRPr="0088222C">
              <w:rPr>
                <w:rFonts w:ascii="Times New Roman" w:hAnsi="Times New Roman" w:cs="Times New Roman"/>
              </w:rPr>
              <w:t>в</w:t>
            </w:r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r w:rsidRPr="0088222C">
              <w:rPr>
                <w:rFonts w:ascii="Times New Roman" w:hAnsi="Times New Roman" w:cs="Times New Roman"/>
              </w:rPr>
              <w:t>сферах</w:t>
            </w:r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r w:rsidRPr="0088222C">
              <w:rPr>
                <w:rFonts w:ascii="Times New Roman" w:hAnsi="Times New Roman" w:cs="Times New Roman"/>
              </w:rPr>
              <w:t>на</w:t>
            </w:r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керівних</w:t>
            </w:r>
            <w:proofErr w:type="spellEnd"/>
            <w:r w:rsidRPr="0088222C">
              <w:rPr>
                <w:rFonts w:ascii="Bodoni MT" w:hAnsi="Bodoni MT"/>
              </w:rPr>
              <w:t xml:space="preserve"> </w:t>
            </w:r>
            <w:r w:rsidRPr="0088222C">
              <w:rPr>
                <w:rFonts w:ascii="Times New Roman" w:hAnsi="Times New Roman" w:cs="Times New Roman"/>
              </w:rPr>
              <w:t>посадах</w:t>
            </w:r>
            <w:r w:rsidRPr="0088222C">
              <w:rPr>
                <w:rFonts w:ascii="Bodoni MT" w:hAnsi="Bodoni MT"/>
              </w:rPr>
              <w:t xml:space="preserve"> </w:t>
            </w:r>
            <w:r w:rsidRPr="0088222C">
              <w:rPr>
                <w:rFonts w:ascii="Times New Roman" w:hAnsi="Times New Roman" w:cs="Times New Roman"/>
              </w:rPr>
              <w:t>не</w:t>
            </w:r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88222C">
              <w:rPr>
                <w:rFonts w:ascii="Bodoni MT" w:hAnsi="Bodoni MT"/>
              </w:rPr>
              <w:t xml:space="preserve"> 5-</w:t>
            </w:r>
            <w:r w:rsidRPr="0088222C">
              <w:rPr>
                <w:rFonts w:ascii="Times New Roman" w:hAnsi="Times New Roman" w:cs="Times New Roman"/>
              </w:rPr>
              <w:t>ти</w:t>
            </w:r>
            <w:r w:rsidRPr="0088222C">
              <w:rPr>
                <w:rFonts w:ascii="Bodoni MT" w:hAnsi="Bodoni MT"/>
              </w:rPr>
              <w:t xml:space="preserve"> </w:t>
            </w:r>
            <w:proofErr w:type="spellStart"/>
            <w:r w:rsidRPr="0088222C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88222C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2E1C39" w:rsidRPr="0088222C" w:rsidRDefault="002E1C39" w:rsidP="007C4C87">
            <w:pPr>
              <w:suppressAutoHyphens/>
              <w:spacing w:after="0" w:line="240" w:lineRule="auto"/>
              <w:ind w:left="83"/>
              <w:textAlignment w:val="baseline"/>
              <w:rPr>
                <w:rFonts w:ascii="Bodoni MT" w:eastAsia="Times New Roman" w:hAnsi="Bodoni MT" w:cs="Times New Roman"/>
                <w:lang w:val="uk-UA" w:eastAsia="ar-SA"/>
              </w:rPr>
            </w:pPr>
          </w:p>
        </w:tc>
      </w:tr>
      <w:tr w:rsidR="002E1C39" w:rsidRPr="0088222C" w:rsidTr="002E1C3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1F606E" w:rsidP="000C62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  <w:r w:rsidR="002E1C39" w:rsidRPr="0088222C"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2E1C39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Володіння державною мовою:</w:t>
            </w:r>
          </w:p>
          <w:p w:rsidR="002E1C39" w:rsidRPr="0088222C" w:rsidRDefault="002E1C39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2E1C39" w:rsidP="000C62F5">
            <w:pPr>
              <w:suppressAutoHyphens/>
              <w:spacing w:after="0" w:line="240" w:lineRule="auto"/>
              <w:ind w:left="83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Вільне володіння державною мовою.</w:t>
            </w:r>
          </w:p>
        </w:tc>
      </w:tr>
      <w:tr w:rsidR="002E1C39" w:rsidRPr="0088222C" w:rsidTr="002E1C39"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CC33CA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                                                         </w:t>
            </w:r>
            <w:r w:rsidR="002E1C39" w:rsidRPr="0088222C">
              <w:rPr>
                <w:rFonts w:ascii="Times New Roman" w:eastAsia="Times New Roman" w:hAnsi="Times New Roman" w:cs="Times New Roman"/>
                <w:lang w:val="uk-UA" w:eastAsia="ar-SA"/>
              </w:rPr>
              <w:t>Спеціальні вимоги</w:t>
            </w:r>
          </w:p>
          <w:p w:rsidR="002E1C39" w:rsidRPr="0088222C" w:rsidRDefault="002E1C39" w:rsidP="000C62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2E1C39" w:rsidRPr="0088222C" w:rsidTr="002E1C3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1F606E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2E1C39" w:rsidP="000C62F5">
            <w:pPr>
              <w:suppressAutoHyphens/>
              <w:spacing w:after="0" w:line="240" w:lineRule="auto"/>
              <w:textAlignment w:val="baseline"/>
              <w:rPr>
                <w:rFonts w:ascii="Algerian" w:eastAsia="Times New Roman" w:hAnsi="Algerian" w:cs="Aharoni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Знання</w:t>
            </w:r>
            <w:r w:rsidRPr="0088222C">
              <w:rPr>
                <w:rFonts w:ascii="Algerian" w:eastAsia="Times New Roman" w:hAnsi="Algerian" w:cs="Aharoni"/>
                <w:lang w:val="uk-UA" w:eastAsia="ar-SA"/>
              </w:rPr>
              <w:t xml:space="preserve"> </w:t>
            </w: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законодавства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2E1C39" w:rsidP="000C62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22C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Конституцію України, закони України "Про місцеве самоврядування в Україні", "Про службу в органах місцевого  самоврядування", "Про державну службу", "Про запобігання корупції" та інші закони України з питань організації та діяльності органів місцевого самоврядування, практику застосування чинного законодавства України з питань, що належать до його компетенції в наступних галузях: </w:t>
            </w:r>
            <w:r w:rsidR="002C30A8" w:rsidRPr="0088222C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земельне та податкове законодавство </w:t>
            </w:r>
            <w:r w:rsidRPr="008822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</w:p>
          <w:p w:rsidR="002E1C39" w:rsidRPr="0088222C" w:rsidRDefault="002E1C39" w:rsidP="000C6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83" w:right="150"/>
              <w:rPr>
                <w:rFonts w:ascii="Calibri" w:eastAsia="Times New Roman" w:hAnsi="Calibri" w:cs="Aharoni"/>
                <w:spacing w:val="-6"/>
                <w:kern w:val="1"/>
                <w:lang w:val="uk-UA" w:eastAsia="ru-RU"/>
              </w:rPr>
            </w:pPr>
          </w:p>
        </w:tc>
      </w:tr>
    </w:tbl>
    <w:p w:rsidR="002E1C39" w:rsidRPr="0088222C" w:rsidRDefault="002E1C39" w:rsidP="000C62F5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uk-UA" w:eastAsia="ar-SA"/>
        </w:rPr>
      </w:pPr>
    </w:p>
    <w:tbl>
      <w:tblPr>
        <w:tblW w:w="45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28"/>
        <w:gridCol w:w="5979"/>
        <w:gridCol w:w="28"/>
      </w:tblGrid>
      <w:tr w:rsidR="002E1C39" w:rsidRPr="0088222C" w:rsidTr="002E1C39"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2E1C39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Спеціальний досвід роботи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2E1C39" w:rsidP="000C62F5">
            <w:pPr>
              <w:widowControl w:val="0"/>
              <w:suppressAutoHyphens/>
              <w:spacing w:after="0" w:line="240" w:lineRule="auto"/>
              <w:ind w:left="151" w:right="150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Не потребує.</w:t>
            </w:r>
          </w:p>
          <w:p w:rsidR="002E1C39" w:rsidRPr="0088222C" w:rsidRDefault="002E1C39" w:rsidP="000C62F5">
            <w:pPr>
              <w:widowControl w:val="0"/>
              <w:suppressAutoHyphens/>
              <w:spacing w:after="0" w:line="240" w:lineRule="auto"/>
              <w:ind w:left="151" w:right="150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2E1C39" w:rsidRPr="00C03942" w:rsidTr="002E1C39"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2E1C39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Знання сучасних інформаційних технологій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C39" w:rsidRPr="0088222C" w:rsidRDefault="002E1C39" w:rsidP="000C62F5">
            <w:pPr>
              <w:suppressAutoHyphens/>
              <w:spacing w:after="0" w:line="240" w:lineRule="auto"/>
              <w:ind w:left="83" w:right="150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uk-UA" w:eastAsia="ar-SA"/>
              </w:rPr>
              <w:t xml:space="preserve">впевнене користування комп’ютером – рівень досвідченого користувача. Досвід роботи з офісним пакетом Microsoft Office (Word, Excel, </w:t>
            </w:r>
            <w:proofErr w:type="spellStart"/>
            <w:r w:rsidRPr="0088222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uk-UA" w:eastAsia="ar-SA"/>
              </w:rPr>
              <w:t>Power</w:t>
            </w:r>
            <w:proofErr w:type="spellEnd"/>
            <w:r w:rsidRPr="0088222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uk-UA" w:eastAsia="ar-SA"/>
              </w:rPr>
              <w:t xml:space="preserve"> </w:t>
            </w:r>
            <w:proofErr w:type="spellStart"/>
            <w:r w:rsidRPr="0088222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uk-UA" w:eastAsia="ar-SA"/>
              </w:rPr>
              <w:t>Point</w:t>
            </w:r>
            <w:proofErr w:type="spellEnd"/>
            <w:r w:rsidRPr="0088222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uk-UA" w:eastAsia="ar-SA"/>
              </w:rPr>
              <w:t>).</w:t>
            </w:r>
            <w:r w:rsidRPr="0088222C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 </w:t>
            </w:r>
          </w:p>
          <w:p w:rsidR="002E1C39" w:rsidRPr="0088222C" w:rsidRDefault="002E1C39" w:rsidP="000C62F5">
            <w:pPr>
              <w:suppressAutoHyphens/>
              <w:spacing w:after="0" w:line="240" w:lineRule="auto"/>
              <w:ind w:left="83" w:right="150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2E1C39" w:rsidRPr="0088222C" w:rsidTr="002E1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" w:type="dxa"/>
        </w:trPr>
        <w:tc>
          <w:tcPr>
            <w:tcW w:w="2784" w:type="dxa"/>
          </w:tcPr>
          <w:p w:rsidR="002E1C39" w:rsidRPr="0088222C" w:rsidRDefault="002E1C39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E1C39" w:rsidRPr="0088222C" w:rsidRDefault="002E1C39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Якісне виконання поставлених завдань</w:t>
            </w:r>
          </w:p>
        </w:tc>
        <w:tc>
          <w:tcPr>
            <w:tcW w:w="6007" w:type="dxa"/>
            <w:gridSpan w:val="2"/>
          </w:tcPr>
          <w:p w:rsidR="002E1C39" w:rsidRPr="0088222C" w:rsidRDefault="002E1C39" w:rsidP="000C62F5">
            <w:pPr>
              <w:suppressAutoHyphens/>
              <w:spacing w:after="0" w:line="240" w:lineRule="auto"/>
              <w:ind w:left="83" w:right="150"/>
              <w:contextualSpacing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E1C39" w:rsidRPr="0088222C" w:rsidRDefault="002E1C39" w:rsidP="000C62F5">
            <w:pPr>
              <w:suppressAutoHyphens/>
              <w:spacing w:after="0" w:line="240" w:lineRule="auto"/>
              <w:ind w:left="83" w:right="150"/>
              <w:contextualSpacing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1. Вміння працювати з інформацією.</w:t>
            </w:r>
          </w:p>
          <w:p w:rsidR="002E1C39" w:rsidRPr="0088222C" w:rsidRDefault="002E1C39" w:rsidP="000C62F5">
            <w:pPr>
              <w:suppressAutoHyphens/>
              <w:spacing w:after="0" w:line="240" w:lineRule="auto"/>
              <w:ind w:left="83" w:right="150"/>
              <w:contextualSpacing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2. </w:t>
            </w:r>
            <w:r w:rsidRPr="0088222C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Орієнтація на досягнення кінцевих результатів.</w:t>
            </w:r>
          </w:p>
          <w:p w:rsidR="002E1C39" w:rsidRPr="0088222C" w:rsidRDefault="002E1C39" w:rsidP="000C62F5">
            <w:pPr>
              <w:suppressAutoHyphens/>
              <w:spacing w:after="0" w:line="240" w:lineRule="auto"/>
              <w:ind w:left="83" w:right="150"/>
              <w:contextualSpacing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2E1C39" w:rsidRPr="0088222C" w:rsidTr="002E1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" w:type="dxa"/>
        </w:trPr>
        <w:tc>
          <w:tcPr>
            <w:tcW w:w="2784" w:type="dxa"/>
          </w:tcPr>
          <w:p w:rsidR="002E1C39" w:rsidRPr="0088222C" w:rsidRDefault="002E1C39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Командна робота та взаємодія</w:t>
            </w:r>
          </w:p>
        </w:tc>
        <w:tc>
          <w:tcPr>
            <w:tcW w:w="6007" w:type="dxa"/>
            <w:gridSpan w:val="2"/>
          </w:tcPr>
          <w:p w:rsidR="002E1C39" w:rsidRPr="0088222C" w:rsidRDefault="002E1C39" w:rsidP="000C62F5">
            <w:pPr>
              <w:suppressAutoHyphens/>
              <w:spacing w:after="0" w:line="240" w:lineRule="auto"/>
              <w:ind w:left="83" w:right="150"/>
              <w:contextualSpacing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 Вміння працювати в команді.</w:t>
            </w:r>
          </w:p>
        </w:tc>
      </w:tr>
      <w:tr w:rsidR="002E1C39" w:rsidRPr="0088222C" w:rsidTr="002E1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" w:type="dxa"/>
        </w:trPr>
        <w:tc>
          <w:tcPr>
            <w:tcW w:w="2784" w:type="dxa"/>
          </w:tcPr>
          <w:p w:rsidR="002E1C39" w:rsidRPr="0088222C" w:rsidRDefault="002E1C39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Сприйняття змін</w:t>
            </w:r>
          </w:p>
        </w:tc>
        <w:tc>
          <w:tcPr>
            <w:tcW w:w="6007" w:type="dxa"/>
            <w:gridSpan w:val="2"/>
          </w:tcPr>
          <w:p w:rsidR="002E1C39" w:rsidRPr="0088222C" w:rsidRDefault="002E1C39" w:rsidP="000C62F5">
            <w:pPr>
              <w:suppressAutoHyphens/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E1C39" w:rsidRPr="0088222C" w:rsidRDefault="002E1C39" w:rsidP="000C62F5">
            <w:pPr>
              <w:suppressAutoHyphens/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Здатність приймати зміни та змінюватися.</w:t>
            </w:r>
          </w:p>
        </w:tc>
      </w:tr>
      <w:tr w:rsidR="002E1C39" w:rsidRPr="0088222C" w:rsidTr="0053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" w:type="dxa"/>
          <w:trHeight w:val="68"/>
        </w:trPr>
        <w:tc>
          <w:tcPr>
            <w:tcW w:w="2784" w:type="dxa"/>
          </w:tcPr>
          <w:p w:rsidR="002E1C39" w:rsidRPr="0088222C" w:rsidRDefault="002E1C39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E1C39" w:rsidRPr="0088222C" w:rsidRDefault="002E1C39" w:rsidP="000C62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Особистісні компетенції </w:t>
            </w:r>
          </w:p>
        </w:tc>
        <w:tc>
          <w:tcPr>
            <w:tcW w:w="6007" w:type="dxa"/>
            <w:gridSpan w:val="2"/>
          </w:tcPr>
          <w:p w:rsidR="002E1C39" w:rsidRPr="0088222C" w:rsidRDefault="002E1C39" w:rsidP="000C62F5">
            <w:pPr>
              <w:suppressAutoHyphens/>
              <w:spacing w:after="0" w:line="240" w:lineRule="auto"/>
              <w:ind w:left="83" w:right="150"/>
              <w:contextualSpacing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E1C39" w:rsidRPr="0088222C" w:rsidRDefault="002E1C39" w:rsidP="000C62F5">
            <w:pPr>
              <w:suppressAutoHyphens/>
              <w:spacing w:after="0" w:line="240" w:lineRule="auto"/>
              <w:ind w:left="83" w:right="150"/>
              <w:contextualSpacing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1. Відповідальність.</w:t>
            </w:r>
          </w:p>
          <w:p w:rsidR="002E1C39" w:rsidRPr="0088222C" w:rsidRDefault="00EB2211" w:rsidP="000C62F5">
            <w:pPr>
              <w:suppressAutoHyphens/>
              <w:spacing w:after="0" w:line="240" w:lineRule="auto"/>
              <w:ind w:left="83" w:right="150"/>
              <w:contextualSpacing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8222C">
              <w:rPr>
                <w:rFonts w:ascii="Times New Roman" w:eastAsia="Times New Roman" w:hAnsi="Times New Roman" w:cs="Times New Roman"/>
                <w:lang w:val="uk-UA" w:eastAsia="ar-SA"/>
              </w:rPr>
              <w:t>2. Наполегливість.</w:t>
            </w:r>
          </w:p>
          <w:p w:rsidR="00A42FD3" w:rsidRPr="0088222C" w:rsidRDefault="00A42FD3" w:rsidP="000C62F5">
            <w:pPr>
              <w:suppressAutoHyphens/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</w:tbl>
    <w:p w:rsidR="002E1C39" w:rsidRPr="0088222C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:rsidR="002E1C39" w:rsidRPr="002E1C39" w:rsidRDefault="002E1C39" w:rsidP="002E1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8351F" w:rsidRPr="006800BE" w:rsidRDefault="0088351F" w:rsidP="006800BE">
      <w:pPr>
        <w:suppressAutoHyphens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8351F" w:rsidRDefault="0088351F" w:rsidP="0088351F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F0ABF" w:rsidRDefault="00CF0ABF" w:rsidP="0088351F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C67AC" w:rsidRDefault="003C67AC" w:rsidP="0088351F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sectPr w:rsidR="003C67AC">
      <w:pgSz w:w="11906" w:h="16838"/>
      <w:pgMar w:top="397" w:right="567" w:bottom="851" w:left="1701" w:header="708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B9" w:rsidRDefault="004D30B9" w:rsidP="009C005A">
      <w:pPr>
        <w:spacing w:after="0" w:line="240" w:lineRule="auto"/>
      </w:pPr>
      <w:r>
        <w:separator/>
      </w:r>
    </w:p>
  </w:endnote>
  <w:endnote w:type="continuationSeparator" w:id="0">
    <w:p w:rsidR="004D30B9" w:rsidRDefault="004D30B9" w:rsidP="009C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B9" w:rsidRDefault="004D30B9" w:rsidP="009C005A">
      <w:pPr>
        <w:spacing w:after="0" w:line="240" w:lineRule="auto"/>
      </w:pPr>
      <w:r>
        <w:separator/>
      </w:r>
    </w:p>
  </w:footnote>
  <w:footnote w:type="continuationSeparator" w:id="0">
    <w:p w:rsidR="004D30B9" w:rsidRDefault="004D30B9" w:rsidP="009C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F48"/>
    <w:multiLevelType w:val="hybridMultilevel"/>
    <w:tmpl w:val="ED0CA1EE"/>
    <w:lvl w:ilvl="0" w:tplc="8D14CA0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2D50135B"/>
    <w:multiLevelType w:val="hybridMultilevel"/>
    <w:tmpl w:val="83803EAC"/>
    <w:lvl w:ilvl="0" w:tplc="AB5A3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13C6D"/>
    <w:multiLevelType w:val="multilevel"/>
    <w:tmpl w:val="783CF05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EA26E3"/>
    <w:multiLevelType w:val="multilevel"/>
    <w:tmpl w:val="FE56BF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F2FC1"/>
    <w:multiLevelType w:val="hybridMultilevel"/>
    <w:tmpl w:val="1A904BA4"/>
    <w:lvl w:ilvl="0" w:tplc="6F709D38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499236FB"/>
    <w:multiLevelType w:val="hybridMultilevel"/>
    <w:tmpl w:val="18A002F4"/>
    <w:lvl w:ilvl="0" w:tplc="FB8E18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BA13657"/>
    <w:multiLevelType w:val="multilevel"/>
    <w:tmpl w:val="D922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5203D"/>
    <w:multiLevelType w:val="hybridMultilevel"/>
    <w:tmpl w:val="10784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527F68"/>
    <w:multiLevelType w:val="hybridMultilevel"/>
    <w:tmpl w:val="18CA602E"/>
    <w:lvl w:ilvl="0" w:tplc="69B6F4EA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D7364"/>
    <w:multiLevelType w:val="multilevel"/>
    <w:tmpl w:val="10C81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0232F"/>
    <w:multiLevelType w:val="hybridMultilevel"/>
    <w:tmpl w:val="90105F68"/>
    <w:lvl w:ilvl="0" w:tplc="F0A8E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EF5EEC"/>
    <w:multiLevelType w:val="hybridMultilevel"/>
    <w:tmpl w:val="632603AE"/>
    <w:lvl w:ilvl="0" w:tplc="FC38BB2E">
      <w:start w:val="2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01"/>
    <w:rsid w:val="00006A5F"/>
    <w:rsid w:val="00041B04"/>
    <w:rsid w:val="00045216"/>
    <w:rsid w:val="0005258E"/>
    <w:rsid w:val="00067E01"/>
    <w:rsid w:val="00080139"/>
    <w:rsid w:val="000C313B"/>
    <w:rsid w:val="000C62F5"/>
    <w:rsid w:val="000F1CC5"/>
    <w:rsid w:val="00157D18"/>
    <w:rsid w:val="00163951"/>
    <w:rsid w:val="001F606E"/>
    <w:rsid w:val="001F723E"/>
    <w:rsid w:val="001F7E92"/>
    <w:rsid w:val="00246D03"/>
    <w:rsid w:val="00255F65"/>
    <w:rsid w:val="00275EA8"/>
    <w:rsid w:val="00291EE2"/>
    <w:rsid w:val="002B0CC4"/>
    <w:rsid w:val="002C30A8"/>
    <w:rsid w:val="002D3950"/>
    <w:rsid w:val="002E0F36"/>
    <w:rsid w:val="002E1C39"/>
    <w:rsid w:val="002F024A"/>
    <w:rsid w:val="0030158D"/>
    <w:rsid w:val="00304861"/>
    <w:rsid w:val="003048A5"/>
    <w:rsid w:val="00316C2B"/>
    <w:rsid w:val="00355BAD"/>
    <w:rsid w:val="00365CDC"/>
    <w:rsid w:val="00381273"/>
    <w:rsid w:val="00383D58"/>
    <w:rsid w:val="00386192"/>
    <w:rsid w:val="003A29CB"/>
    <w:rsid w:val="003C67AC"/>
    <w:rsid w:val="003F23B1"/>
    <w:rsid w:val="00400C91"/>
    <w:rsid w:val="004159D6"/>
    <w:rsid w:val="00436031"/>
    <w:rsid w:val="004D30B9"/>
    <w:rsid w:val="005362DC"/>
    <w:rsid w:val="00541B2A"/>
    <w:rsid w:val="0055391D"/>
    <w:rsid w:val="005B26FD"/>
    <w:rsid w:val="005D29FF"/>
    <w:rsid w:val="00625689"/>
    <w:rsid w:val="00666E02"/>
    <w:rsid w:val="006800BE"/>
    <w:rsid w:val="006822A3"/>
    <w:rsid w:val="00683329"/>
    <w:rsid w:val="00691DF7"/>
    <w:rsid w:val="006A2F97"/>
    <w:rsid w:val="006C076F"/>
    <w:rsid w:val="006F160A"/>
    <w:rsid w:val="007106E8"/>
    <w:rsid w:val="0072603C"/>
    <w:rsid w:val="007A2FDE"/>
    <w:rsid w:val="007C4C87"/>
    <w:rsid w:val="007C5161"/>
    <w:rsid w:val="007E2852"/>
    <w:rsid w:val="008244FC"/>
    <w:rsid w:val="00877A55"/>
    <w:rsid w:val="0088222C"/>
    <w:rsid w:val="0088351F"/>
    <w:rsid w:val="008A33B8"/>
    <w:rsid w:val="008C6B67"/>
    <w:rsid w:val="008E4F2A"/>
    <w:rsid w:val="008E7A1E"/>
    <w:rsid w:val="008F624C"/>
    <w:rsid w:val="008F765F"/>
    <w:rsid w:val="0091712F"/>
    <w:rsid w:val="00923AD0"/>
    <w:rsid w:val="00936E78"/>
    <w:rsid w:val="00966574"/>
    <w:rsid w:val="00984246"/>
    <w:rsid w:val="0098733E"/>
    <w:rsid w:val="009C005A"/>
    <w:rsid w:val="009D62BF"/>
    <w:rsid w:val="009E6C89"/>
    <w:rsid w:val="00A13F69"/>
    <w:rsid w:val="00A14A00"/>
    <w:rsid w:val="00A24A76"/>
    <w:rsid w:val="00A42FD3"/>
    <w:rsid w:val="00A52506"/>
    <w:rsid w:val="00A92449"/>
    <w:rsid w:val="00AF58B6"/>
    <w:rsid w:val="00B20B8B"/>
    <w:rsid w:val="00B82FC0"/>
    <w:rsid w:val="00C03942"/>
    <w:rsid w:val="00C24F69"/>
    <w:rsid w:val="00C32970"/>
    <w:rsid w:val="00C4635C"/>
    <w:rsid w:val="00C5040C"/>
    <w:rsid w:val="00C515C2"/>
    <w:rsid w:val="00C806C0"/>
    <w:rsid w:val="00CB0468"/>
    <w:rsid w:val="00CC33CA"/>
    <w:rsid w:val="00CD04B4"/>
    <w:rsid w:val="00CD7F6F"/>
    <w:rsid w:val="00CF0ABF"/>
    <w:rsid w:val="00CF45BC"/>
    <w:rsid w:val="00D03278"/>
    <w:rsid w:val="00D54313"/>
    <w:rsid w:val="00D577D4"/>
    <w:rsid w:val="00D6222C"/>
    <w:rsid w:val="00D75179"/>
    <w:rsid w:val="00E3234C"/>
    <w:rsid w:val="00E6040E"/>
    <w:rsid w:val="00E71B99"/>
    <w:rsid w:val="00E73B73"/>
    <w:rsid w:val="00E80C8E"/>
    <w:rsid w:val="00E91DCD"/>
    <w:rsid w:val="00E92786"/>
    <w:rsid w:val="00EA168E"/>
    <w:rsid w:val="00EA6E40"/>
    <w:rsid w:val="00EB2211"/>
    <w:rsid w:val="00EB55B2"/>
    <w:rsid w:val="00ED014C"/>
    <w:rsid w:val="00EF5CE7"/>
    <w:rsid w:val="00F32B84"/>
    <w:rsid w:val="00F426C9"/>
    <w:rsid w:val="00F42A39"/>
    <w:rsid w:val="00F44DBE"/>
    <w:rsid w:val="00F75F02"/>
    <w:rsid w:val="00F918C7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C39"/>
    <w:pPr>
      <w:ind w:left="720"/>
      <w:contextualSpacing/>
    </w:pPr>
  </w:style>
  <w:style w:type="character" w:customStyle="1" w:styleId="apple-converted-space">
    <w:name w:val="apple-converted-space"/>
    <w:basedOn w:val="a0"/>
    <w:rsid w:val="006822A3"/>
  </w:style>
  <w:style w:type="paragraph" w:styleId="a6">
    <w:name w:val="header"/>
    <w:basedOn w:val="a"/>
    <w:link w:val="a7"/>
    <w:uiPriority w:val="99"/>
    <w:unhideWhenUsed/>
    <w:rsid w:val="009C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05A"/>
  </w:style>
  <w:style w:type="paragraph" w:styleId="a8">
    <w:name w:val="footer"/>
    <w:basedOn w:val="a"/>
    <w:link w:val="a9"/>
    <w:uiPriority w:val="99"/>
    <w:unhideWhenUsed/>
    <w:rsid w:val="009C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05A"/>
  </w:style>
  <w:style w:type="paragraph" w:customStyle="1" w:styleId="rvps2">
    <w:name w:val="rvps2"/>
    <w:basedOn w:val="a"/>
    <w:rsid w:val="0038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386192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42FD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2FD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b">
    <w:name w:val="Normal (Web)"/>
    <w:basedOn w:val="a"/>
    <w:rsid w:val="0008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C39"/>
    <w:pPr>
      <w:ind w:left="720"/>
      <w:contextualSpacing/>
    </w:pPr>
  </w:style>
  <w:style w:type="character" w:customStyle="1" w:styleId="apple-converted-space">
    <w:name w:val="apple-converted-space"/>
    <w:basedOn w:val="a0"/>
    <w:rsid w:val="006822A3"/>
  </w:style>
  <w:style w:type="paragraph" w:styleId="a6">
    <w:name w:val="header"/>
    <w:basedOn w:val="a"/>
    <w:link w:val="a7"/>
    <w:uiPriority w:val="99"/>
    <w:unhideWhenUsed/>
    <w:rsid w:val="009C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05A"/>
  </w:style>
  <w:style w:type="paragraph" w:styleId="a8">
    <w:name w:val="footer"/>
    <w:basedOn w:val="a"/>
    <w:link w:val="a9"/>
    <w:uiPriority w:val="99"/>
    <w:unhideWhenUsed/>
    <w:rsid w:val="009C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05A"/>
  </w:style>
  <w:style w:type="paragraph" w:customStyle="1" w:styleId="rvps2">
    <w:name w:val="rvps2"/>
    <w:basedOn w:val="a"/>
    <w:rsid w:val="0038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386192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42FD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2FD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b">
    <w:name w:val="Normal (Web)"/>
    <w:basedOn w:val="a"/>
    <w:rsid w:val="0008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z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pl.gov.ua/sites/default/files/upload/vakansiy/zayava_pro_provedennya.doc" TargetMode="External"/><Relationship Id="rId5" Type="http://schemas.openxmlformats.org/officeDocument/2006/relationships/settings" Target="settings.xml"/><Relationship Id="rId10" Type="http://schemas.openxmlformats.org/officeDocument/2006/relationships/image" Target="http://zakon1.rada.gov.ua/images/gerb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BD74-0D31-4345-A544-DC3458BF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2017-11-28T11:57:00Z</cp:lastPrinted>
  <dcterms:created xsi:type="dcterms:W3CDTF">2017-11-28T12:39:00Z</dcterms:created>
  <dcterms:modified xsi:type="dcterms:W3CDTF">2017-11-28T13:10:00Z</dcterms:modified>
</cp:coreProperties>
</file>